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637" w:rsidRPr="00A52637" w:rsidRDefault="00D109F9" w:rsidP="00A52637">
      <w:pPr>
        <w:pStyle w:val="Heading1"/>
        <w:rPr>
          <w:rFonts w:ascii="Arial Rounded MT Bold" w:hAnsi="Arial Rounded MT Bold"/>
          <w:color w:val="993366"/>
          <w:sz w:val="36"/>
        </w:rPr>
      </w:pPr>
      <w:r w:rsidRPr="00391082">
        <w:rPr>
          <w:rFonts w:ascii="Arial Rounded MT Bold" w:hAnsi="Arial Rounded MT Bold"/>
          <w:color w:val="993366"/>
          <w:sz w:val="36"/>
        </w:rPr>
        <w:t>Basic Components</w:t>
      </w:r>
    </w:p>
    <w:p w:rsidR="00A52637" w:rsidRPr="008D3952" w:rsidRDefault="00A52637" w:rsidP="00D109F9">
      <w:pPr>
        <w:pStyle w:val="Heading2"/>
        <w:rPr>
          <w:color w:val="00CCFF"/>
          <w:sz w:val="32"/>
          <w:szCs w:val="32"/>
        </w:rPr>
      </w:pPr>
      <w:r w:rsidRPr="008D3952">
        <w:rPr>
          <w:color w:val="00CCFF"/>
          <w:sz w:val="32"/>
          <w:szCs w:val="32"/>
        </w:rPr>
        <w:t>Resistors</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EA18CE">
        <w:rPr>
          <w:rStyle w:val="Heading3Char"/>
          <w:rFonts w:ascii="Times New Roman" w:hAnsi="Times New Roman"/>
          <w:color w:val="993366"/>
          <w:sz w:val="28"/>
        </w:rPr>
        <w:t>Resistors are used in three ways</w:t>
      </w:r>
      <w:r>
        <w:rPr>
          <w:rFonts w:ascii="Times New Roman" w:hAnsi="Times New Roman" w:cs="Times New Roman"/>
          <w:lang w:val="en-NZ"/>
        </w:rPr>
        <w:t>: t</w:t>
      </w:r>
      <w:r w:rsidRPr="00EA18CE">
        <w:rPr>
          <w:rFonts w:ascii="Times New Roman" w:hAnsi="Times New Roman" w:cs="Times New Roman"/>
          <w:lang w:val="en-NZ"/>
        </w:rPr>
        <w:t>o limit current, with a transduce</w:t>
      </w:r>
      <w:r>
        <w:rPr>
          <w:rFonts w:ascii="Times New Roman" w:hAnsi="Times New Roman" w:cs="Times New Roman"/>
          <w:lang w:val="en-NZ"/>
        </w:rPr>
        <w:t xml:space="preserve">r as part of a sensor subsystem and </w:t>
      </w:r>
      <w:r w:rsidRPr="00EA18CE">
        <w:rPr>
          <w:rFonts w:ascii="Times New Roman" w:hAnsi="Times New Roman" w:cs="Times New Roman"/>
          <w:lang w:val="en-NZ"/>
        </w:rPr>
        <w:t>with a capacitor to introduce a time delay</w:t>
      </w:r>
    </w:p>
    <w:p w:rsidR="00A52637" w:rsidRPr="00391082" w:rsidRDefault="00A52637" w:rsidP="00A52637"/>
    <w:p w:rsidR="00A52637" w:rsidRPr="00391082" w:rsidRDefault="00A52637" w:rsidP="00A52637">
      <w:pPr>
        <w:pStyle w:val="Heading2"/>
        <w:rPr>
          <w:color w:val="00CCFF"/>
        </w:rPr>
      </w:pPr>
      <w:r w:rsidRPr="00391082">
        <w:rPr>
          <w:color w:val="00CCFF"/>
        </w:rPr>
        <w:t>Fixed Value Resistors</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 xml:space="preserve">The diagram shows the construction of a </w:t>
      </w:r>
      <w:r w:rsidRPr="00391082">
        <w:rPr>
          <w:rStyle w:val="Strong"/>
          <w:rFonts w:ascii="Times New Roman" w:hAnsi="Times New Roman" w:cs="Times New Roman"/>
          <w:lang w:val="en-NZ"/>
        </w:rPr>
        <w:t>carbon film</w:t>
      </w:r>
      <w:r w:rsidRPr="00391082">
        <w:rPr>
          <w:rFonts w:ascii="Times New Roman" w:hAnsi="Times New Roman" w:cs="Times New Roman"/>
          <w:lang w:val="en-NZ"/>
        </w:rPr>
        <w:t xml:space="preserve"> resistor:</w:t>
      </w:r>
    </w:p>
    <w:p w:rsidR="00A52637" w:rsidRPr="00391082" w:rsidRDefault="00A52637" w:rsidP="00A52637">
      <w:pPr>
        <w:pStyle w:val="NormalWeb"/>
        <w:spacing w:before="0" w:beforeAutospacing="0" w:after="0" w:afterAutospacing="0"/>
        <w:rPr>
          <w:rFonts w:ascii="Times New Roman" w:hAnsi="Times New Roman" w:cs="Times New Roman"/>
          <w:lang w:val="en-NZ"/>
        </w:rPr>
      </w:pPr>
      <w:r>
        <w:rPr>
          <w:rFonts w:ascii="Times New Roman" w:hAnsi="Times New Roman" w:cs="Times New Roman"/>
          <w:noProof/>
          <w:lang w:val="en-NZ" w:eastAsia="en-NZ"/>
        </w:rPr>
        <w:drawing>
          <wp:inline distT="0" distB="0" distL="0" distR="0" wp14:anchorId="35A423F7" wp14:editId="750492C5">
            <wp:extent cx="5833110" cy="2680335"/>
            <wp:effectExtent l="0" t="0" r="0" b="5715"/>
            <wp:docPr id="68" name="Picture 68" descr="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3110" cy="2680335"/>
                    </a:xfrm>
                    <a:prstGeom prst="rect">
                      <a:avLst/>
                    </a:prstGeom>
                    <a:noFill/>
                    <a:ln>
                      <a:noFill/>
                    </a:ln>
                  </pic:spPr>
                </pic:pic>
              </a:graphicData>
            </a:graphic>
          </wp:inline>
        </w:drawing>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During manufacture, a thin film of carbon is deposited onto a small ceramic rod. The resistive coating is spiralled away in an automatic machine until the resistance between the two ends of the rod is as close as possible to the correct value. Metal leads and end caps are added; the resistor is covered with an insulating coating and finally painted with coloured bands to indicate the resistor value.</w:t>
      </w:r>
    </w:p>
    <w:p w:rsidR="00A52637"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 xml:space="preserve">Carbon film resistors are cheap and easily available, with values within ±10% or ±5% of their marked or 'nominal' value. </w:t>
      </w:r>
      <w:r w:rsidRPr="00391082">
        <w:rPr>
          <w:rStyle w:val="Strong"/>
          <w:rFonts w:ascii="Times New Roman" w:hAnsi="Times New Roman" w:cs="Times New Roman"/>
          <w:lang w:val="en-NZ"/>
        </w:rPr>
        <w:t>Metal film</w:t>
      </w:r>
      <w:r w:rsidRPr="00391082">
        <w:rPr>
          <w:rFonts w:ascii="Times New Roman" w:hAnsi="Times New Roman" w:cs="Times New Roman"/>
          <w:lang w:val="en-NZ"/>
        </w:rPr>
        <w:t xml:space="preserve"> and </w:t>
      </w:r>
      <w:r w:rsidRPr="00391082">
        <w:rPr>
          <w:rStyle w:val="Strong"/>
          <w:rFonts w:ascii="Times New Roman" w:hAnsi="Times New Roman" w:cs="Times New Roman"/>
          <w:lang w:val="en-NZ"/>
        </w:rPr>
        <w:t>metal oxide</w:t>
      </w:r>
      <w:r w:rsidRPr="00391082">
        <w:rPr>
          <w:rFonts w:ascii="Times New Roman" w:hAnsi="Times New Roman" w:cs="Times New Roman"/>
          <w:lang w:val="en-NZ"/>
        </w:rPr>
        <w:t xml:space="preserve"> resistors are made in a similar way, but can be made more accurately to within ±2% or ±1% of their nominal value. There are some differences in performance between these resistor types, but none which affect their use in simple circuits.</w:t>
      </w:r>
    </w:p>
    <w:p w:rsidR="004C04A1" w:rsidRDefault="004C04A1" w:rsidP="00A52637">
      <w:pPr>
        <w:pStyle w:val="NormalWeb"/>
        <w:spacing w:before="0" w:beforeAutospacing="0" w:after="0" w:afterAutospacing="0"/>
        <w:rPr>
          <w:rFonts w:ascii="Times New Roman" w:hAnsi="Times New Roman" w:cs="Times New Roman"/>
          <w:lang w:val="en-NZ"/>
        </w:rPr>
      </w:pPr>
    </w:p>
    <w:p w:rsidR="004C04A1" w:rsidRPr="00391082" w:rsidRDefault="004C04A1" w:rsidP="00A52637">
      <w:pPr>
        <w:pStyle w:val="NormalWeb"/>
        <w:spacing w:before="0" w:beforeAutospacing="0" w:after="0" w:afterAutospacing="0"/>
        <w:rPr>
          <w:rFonts w:ascii="Times New Roman" w:hAnsi="Times New Roman" w:cs="Times New Roman"/>
          <w:lang w:val="en-NZ"/>
        </w:rPr>
      </w:pPr>
      <w:r>
        <w:rPr>
          <w:noProof/>
          <w:lang w:val="en-NZ" w:eastAsia="en-NZ"/>
        </w:rPr>
        <w:drawing>
          <wp:anchor distT="0" distB="0" distL="114300" distR="114300" simplePos="0" relativeHeight="251659264" behindDoc="0" locked="0" layoutInCell="1" allowOverlap="1" wp14:anchorId="4ED916C2" wp14:editId="794AE30B">
            <wp:simplePos x="0" y="0"/>
            <wp:positionH relativeFrom="column">
              <wp:posOffset>0</wp:posOffset>
            </wp:positionH>
            <wp:positionV relativeFrom="paragraph">
              <wp:posOffset>148657</wp:posOffset>
            </wp:positionV>
            <wp:extent cx="1809750" cy="1358900"/>
            <wp:effectExtent l="0" t="0" r="0" b="0"/>
            <wp:wrapSquare wrapText="bothSides"/>
            <wp:docPr id="69" name="Picture 69" descr="Resistor%20-%20Wirewound%20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istor%20-%20Wirewound%20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5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637" w:rsidRDefault="00A52637" w:rsidP="00A52637">
      <w:pPr>
        <w:pStyle w:val="NormalWeb"/>
        <w:spacing w:before="0" w:beforeAutospacing="0" w:after="0" w:afterAutospacing="0"/>
        <w:rPr>
          <w:rFonts w:ascii="Times New Roman" w:hAnsi="Times New Roman" w:cs="Times New Roman"/>
          <w:lang w:val="en-NZ"/>
        </w:rPr>
      </w:pPr>
      <w:r w:rsidRPr="00391082">
        <w:rPr>
          <w:rStyle w:val="Strong"/>
          <w:rFonts w:ascii="Times New Roman" w:hAnsi="Times New Roman" w:cs="Times New Roman"/>
          <w:lang w:val="en-NZ"/>
        </w:rPr>
        <w:t>Wire-wound</w:t>
      </w:r>
      <w:r w:rsidRPr="00391082">
        <w:rPr>
          <w:rFonts w:ascii="Times New Roman" w:hAnsi="Times New Roman" w:cs="Times New Roman"/>
          <w:lang w:val="en-NZ"/>
        </w:rPr>
        <w:t xml:space="preserve"> resistors are made by winding thin wire onto a ceramic rod. They can be made extremely accurately for use in multimeters, oscilloscopes and other measuring equipment. Some types of wire-wound resistors can pass large currents without overheating and are used in power supplies and other high current circuits.</w:t>
      </w:r>
    </w:p>
    <w:p w:rsidR="004C04A1" w:rsidRDefault="004C04A1" w:rsidP="00A52637">
      <w:pPr>
        <w:pStyle w:val="NormalWeb"/>
        <w:spacing w:before="0" w:beforeAutospacing="0" w:after="0" w:afterAutospacing="0"/>
        <w:rPr>
          <w:rFonts w:ascii="Times New Roman" w:hAnsi="Times New Roman" w:cs="Times New Roman"/>
          <w:lang w:val="en-NZ"/>
        </w:rPr>
      </w:pPr>
    </w:p>
    <w:p w:rsidR="00A52637" w:rsidRPr="00A52637" w:rsidRDefault="00A52637" w:rsidP="00A52637"/>
    <w:p w:rsidR="00A52637" w:rsidRPr="00A52637" w:rsidRDefault="00A52637" w:rsidP="00A52637"/>
    <w:p w:rsidR="00A52637" w:rsidRPr="00A52637" w:rsidRDefault="00A52637" w:rsidP="00A52637"/>
    <w:p w:rsidR="00A52637" w:rsidRPr="00A52637" w:rsidRDefault="00A52637" w:rsidP="00A52637"/>
    <w:p w:rsidR="00A52637" w:rsidRPr="00A52637" w:rsidRDefault="00A52637" w:rsidP="00A52637"/>
    <w:p w:rsidR="00A52637" w:rsidRPr="00A52637" w:rsidRDefault="00A52637" w:rsidP="00A52637"/>
    <w:p w:rsidR="004C04A1" w:rsidRDefault="004C04A1">
      <w:pPr>
        <w:spacing w:after="200" w:line="276" w:lineRule="auto"/>
        <w:rPr>
          <w:color w:val="00CCFF"/>
          <w:szCs w:val="15"/>
        </w:rPr>
      </w:pPr>
      <w:r>
        <w:rPr>
          <w:color w:val="00CCFF"/>
          <w:szCs w:val="15"/>
        </w:rPr>
        <w:br w:type="page"/>
      </w:r>
    </w:p>
    <w:p w:rsidR="004C04A1" w:rsidRDefault="004C04A1">
      <w:pPr>
        <w:spacing w:after="200" w:line="276" w:lineRule="auto"/>
        <w:rPr>
          <w:color w:val="00CCFF"/>
          <w:szCs w:val="15"/>
        </w:rPr>
      </w:pPr>
    </w:p>
    <w:p w:rsidR="00A52637" w:rsidRPr="00A52637" w:rsidRDefault="00A52637" w:rsidP="00A52637">
      <w:pPr>
        <w:tabs>
          <w:tab w:val="left" w:pos="7290"/>
        </w:tabs>
      </w:pPr>
      <w:r w:rsidRPr="00391082">
        <w:rPr>
          <w:color w:val="00CCFF"/>
          <w:szCs w:val="15"/>
        </w:rPr>
        <w:t xml:space="preserve">The Resistor </w:t>
      </w:r>
      <w:r w:rsidRPr="00391082">
        <w:rPr>
          <w:color w:val="00CCFF"/>
        </w:rPr>
        <w:t>Colour Code</w:t>
      </w:r>
    </w:p>
    <w:tbl>
      <w:tblPr>
        <w:tblpPr w:leftFromText="181" w:rightFromText="181" w:vertAnchor="page" w:horzAnchor="margin" w:tblpXSpec="right" w:tblpY="1119"/>
        <w:tblW w:w="1000" w:type="pct"/>
        <w:tblCellSpacing w:w="15"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000" w:firstRow="0" w:lastRow="0" w:firstColumn="0" w:lastColumn="0" w:noHBand="0" w:noVBand="0"/>
      </w:tblPr>
      <w:tblGrid>
        <w:gridCol w:w="1009"/>
        <w:gridCol w:w="1074"/>
      </w:tblGrid>
      <w:tr w:rsidR="008D3952" w:rsidRPr="00170F79" w:rsidTr="008D3952">
        <w:trPr>
          <w:tblCellSpacing w:w="15" w:type="dxa"/>
        </w:trPr>
        <w:tc>
          <w:tcPr>
            <w:tcW w:w="2314" w:type="pct"/>
            <w:tcBorders>
              <w:top w:val="outset" w:sz="12" w:space="0" w:color="auto"/>
              <w:left w:val="outset" w:sz="6" w:space="0" w:color="auto"/>
              <w:bottom w:val="outset" w:sz="6" w:space="0" w:color="auto"/>
              <w:right w:val="outset" w:sz="6" w:space="0" w:color="auto"/>
            </w:tcBorders>
            <w:shd w:val="clear" w:color="auto" w:fill="FF99CC"/>
            <w:vAlign w:val="center"/>
          </w:tcPr>
          <w:p w:rsidR="008D3952" w:rsidRPr="00170F79" w:rsidRDefault="008D3952" w:rsidP="008D3952">
            <w:pPr>
              <w:ind w:left="-12" w:firstLine="6"/>
              <w:jc w:val="center"/>
              <w:rPr>
                <w:rFonts w:eastAsia="Arial Unicode MS"/>
                <w:b/>
              </w:rPr>
            </w:pPr>
            <w:r w:rsidRPr="00170F79">
              <w:rPr>
                <w:rStyle w:val="Emphasis"/>
                <w:b/>
              </w:rPr>
              <w:t>Number</w:t>
            </w:r>
          </w:p>
        </w:tc>
        <w:tc>
          <w:tcPr>
            <w:tcW w:w="2470" w:type="pct"/>
            <w:tcBorders>
              <w:top w:val="outset" w:sz="12" w:space="0" w:color="auto"/>
              <w:left w:val="outset" w:sz="6" w:space="0" w:color="auto"/>
              <w:bottom w:val="outset" w:sz="6" w:space="0" w:color="auto"/>
              <w:right w:val="outset" w:sz="6" w:space="0" w:color="auto"/>
            </w:tcBorders>
            <w:shd w:val="clear" w:color="auto" w:fill="FF99CC"/>
            <w:vAlign w:val="center"/>
          </w:tcPr>
          <w:p w:rsidR="008D3952" w:rsidRPr="00170F79" w:rsidRDefault="008D3952" w:rsidP="008D3952">
            <w:pPr>
              <w:jc w:val="center"/>
              <w:rPr>
                <w:rFonts w:eastAsia="Arial Unicode MS"/>
                <w:b/>
              </w:rPr>
            </w:pPr>
            <w:r w:rsidRPr="00170F79">
              <w:rPr>
                <w:rStyle w:val="Emphasis"/>
                <w:b/>
              </w:rPr>
              <w:t>Colour</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0</w:t>
            </w:r>
          </w:p>
        </w:tc>
        <w:tc>
          <w:tcPr>
            <w:tcW w:w="2470" w:type="pct"/>
            <w:tcBorders>
              <w:top w:val="outset" w:sz="6" w:space="0" w:color="auto"/>
              <w:left w:val="outset" w:sz="6" w:space="0" w:color="auto"/>
              <w:bottom w:val="outset" w:sz="6" w:space="0" w:color="auto"/>
              <w:right w:val="outset" w:sz="6" w:space="0" w:color="auto"/>
            </w:tcBorders>
            <w:shd w:val="clear" w:color="auto" w:fill="000000"/>
            <w:vAlign w:val="center"/>
          </w:tcPr>
          <w:p w:rsidR="008D3952" w:rsidRPr="00391082" w:rsidRDefault="008D3952" w:rsidP="008D3952">
            <w:pPr>
              <w:rPr>
                <w:rFonts w:eastAsia="Arial Unicode MS"/>
              </w:rPr>
            </w:pPr>
            <w:r w:rsidRPr="00391082">
              <w:rPr>
                <w:color w:val="FFFFFF"/>
              </w:rPr>
              <w:t>black</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1</w:t>
            </w:r>
          </w:p>
        </w:tc>
        <w:tc>
          <w:tcPr>
            <w:tcW w:w="2470" w:type="pct"/>
            <w:tcBorders>
              <w:top w:val="outset" w:sz="6" w:space="0" w:color="auto"/>
              <w:left w:val="outset" w:sz="6" w:space="0" w:color="auto"/>
              <w:bottom w:val="outset" w:sz="6" w:space="0" w:color="auto"/>
              <w:right w:val="outset" w:sz="6" w:space="0" w:color="auto"/>
            </w:tcBorders>
            <w:shd w:val="clear" w:color="auto" w:fill="974B00"/>
            <w:vAlign w:val="center"/>
          </w:tcPr>
          <w:p w:rsidR="008D3952" w:rsidRPr="00391082" w:rsidRDefault="008D3952" w:rsidP="008D3952">
            <w:pPr>
              <w:rPr>
                <w:rFonts w:eastAsia="Arial Unicode MS"/>
              </w:rPr>
            </w:pPr>
            <w:r w:rsidRPr="00391082">
              <w:rPr>
                <w:color w:val="FFFFFF"/>
              </w:rPr>
              <w:t>brown</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2</w:t>
            </w:r>
          </w:p>
        </w:tc>
        <w:tc>
          <w:tcPr>
            <w:tcW w:w="2470" w:type="pct"/>
            <w:tcBorders>
              <w:top w:val="outset" w:sz="6" w:space="0" w:color="auto"/>
              <w:left w:val="outset" w:sz="6" w:space="0" w:color="auto"/>
              <w:bottom w:val="outset" w:sz="6" w:space="0" w:color="auto"/>
              <w:right w:val="outset" w:sz="6" w:space="0" w:color="auto"/>
            </w:tcBorders>
            <w:shd w:val="clear" w:color="auto" w:fill="FF0000"/>
            <w:vAlign w:val="center"/>
          </w:tcPr>
          <w:p w:rsidR="008D3952" w:rsidRPr="00391082" w:rsidRDefault="008D3952" w:rsidP="008D3952">
            <w:pPr>
              <w:rPr>
                <w:rFonts w:eastAsia="Arial Unicode MS"/>
              </w:rPr>
            </w:pPr>
            <w:r w:rsidRPr="00391082">
              <w:rPr>
                <w:color w:val="FFFFFF"/>
              </w:rPr>
              <w:t>red</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3</w:t>
            </w:r>
          </w:p>
        </w:tc>
        <w:tc>
          <w:tcPr>
            <w:tcW w:w="2470" w:type="pct"/>
            <w:tcBorders>
              <w:top w:val="outset" w:sz="6" w:space="0" w:color="auto"/>
              <w:left w:val="outset" w:sz="6" w:space="0" w:color="auto"/>
              <w:bottom w:val="outset" w:sz="6" w:space="0" w:color="auto"/>
              <w:right w:val="outset" w:sz="6" w:space="0" w:color="auto"/>
            </w:tcBorders>
            <w:shd w:val="clear" w:color="auto" w:fill="FF9933"/>
            <w:vAlign w:val="center"/>
          </w:tcPr>
          <w:p w:rsidR="008D3952" w:rsidRPr="00391082" w:rsidRDefault="008D3952" w:rsidP="008D3952">
            <w:pPr>
              <w:rPr>
                <w:rFonts w:eastAsia="Arial Unicode MS"/>
              </w:rPr>
            </w:pPr>
            <w:r w:rsidRPr="00391082">
              <w:t>orange</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4</w:t>
            </w:r>
          </w:p>
        </w:tc>
        <w:tc>
          <w:tcPr>
            <w:tcW w:w="2470" w:type="pct"/>
            <w:tcBorders>
              <w:top w:val="outset" w:sz="6" w:space="0" w:color="auto"/>
              <w:left w:val="outset" w:sz="6" w:space="0" w:color="auto"/>
              <w:bottom w:val="outset" w:sz="6" w:space="0" w:color="auto"/>
              <w:right w:val="outset" w:sz="6" w:space="0" w:color="auto"/>
            </w:tcBorders>
            <w:shd w:val="clear" w:color="auto" w:fill="FFFF00"/>
            <w:vAlign w:val="center"/>
          </w:tcPr>
          <w:p w:rsidR="008D3952" w:rsidRPr="00391082" w:rsidRDefault="008D3952" w:rsidP="008D3952">
            <w:pPr>
              <w:rPr>
                <w:rFonts w:eastAsia="Arial Unicode MS"/>
              </w:rPr>
            </w:pPr>
            <w:r w:rsidRPr="00391082">
              <w:t>yellow</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5</w:t>
            </w:r>
          </w:p>
        </w:tc>
        <w:tc>
          <w:tcPr>
            <w:tcW w:w="2470" w:type="pct"/>
            <w:tcBorders>
              <w:top w:val="outset" w:sz="6" w:space="0" w:color="auto"/>
              <w:left w:val="outset" w:sz="6" w:space="0" w:color="auto"/>
              <w:bottom w:val="outset" w:sz="6" w:space="0" w:color="auto"/>
              <w:right w:val="outset" w:sz="6" w:space="0" w:color="auto"/>
            </w:tcBorders>
            <w:shd w:val="clear" w:color="auto" w:fill="00FF00"/>
            <w:vAlign w:val="center"/>
          </w:tcPr>
          <w:p w:rsidR="008D3952" w:rsidRPr="00391082" w:rsidRDefault="008D3952" w:rsidP="008D3952">
            <w:pPr>
              <w:rPr>
                <w:rFonts w:eastAsia="Arial Unicode MS"/>
              </w:rPr>
            </w:pPr>
            <w:r w:rsidRPr="00391082">
              <w:t>green</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6</w:t>
            </w:r>
          </w:p>
        </w:tc>
        <w:tc>
          <w:tcPr>
            <w:tcW w:w="2470" w:type="pct"/>
            <w:tcBorders>
              <w:top w:val="outset" w:sz="6" w:space="0" w:color="auto"/>
              <w:left w:val="outset" w:sz="6" w:space="0" w:color="auto"/>
              <w:bottom w:val="outset" w:sz="6" w:space="0" w:color="auto"/>
              <w:right w:val="outset" w:sz="6" w:space="0" w:color="auto"/>
            </w:tcBorders>
            <w:shd w:val="clear" w:color="auto" w:fill="0000FF"/>
            <w:vAlign w:val="center"/>
          </w:tcPr>
          <w:p w:rsidR="008D3952" w:rsidRPr="00391082" w:rsidRDefault="008D3952" w:rsidP="008D3952">
            <w:pPr>
              <w:rPr>
                <w:rFonts w:eastAsia="Arial Unicode MS"/>
              </w:rPr>
            </w:pPr>
            <w:r w:rsidRPr="00391082">
              <w:rPr>
                <w:color w:val="FFFFFF"/>
              </w:rPr>
              <w:t>blue</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7</w:t>
            </w:r>
          </w:p>
        </w:tc>
        <w:tc>
          <w:tcPr>
            <w:tcW w:w="2470" w:type="pct"/>
            <w:tcBorders>
              <w:top w:val="outset" w:sz="6" w:space="0" w:color="auto"/>
              <w:left w:val="outset" w:sz="6" w:space="0" w:color="auto"/>
              <w:bottom w:val="outset" w:sz="6" w:space="0" w:color="auto"/>
              <w:right w:val="outset" w:sz="6" w:space="0" w:color="auto"/>
            </w:tcBorders>
            <w:shd w:val="clear" w:color="auto" w:fill="FF00FF"/>
            <w:vAlign w:val="center"/>
          </w:tcPr>
          <w:p w:rsidR="008D3952" w:rsidRPr="00391082" w:rsidRDefault="008D3952" w:rsidP="008D3952">
            <w:pPr>
              <w:rPr>
                <w:rFonts w:eastAsia="Arial Unicode MS"/>
              </w:rPr>
            </w:pPr>
            <w:r w:rsidRPr="00391082">
              <w:t>violet</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8</w:t>
            </w:r>
          </w:p>
        </w:tc>
        <w:tc>
          <w:tcPr>
            <w:tcW w:w="2470" w:type="pct"/>
            <w:tcBorders>
              <w:top w:val="outset" w:sz="6" w:space="0" w:color="auto"/>
              <w:left w:val="outset" w:sz="6" w:space="0" w:color="auto"/>
              <w:bottom w:val="outset" w:sz="6" w:space="0" w:color="auto"/>
              <w:right w:val="outset" w:sz="6" w:space="0" w:color="auto"/>
            </w:tcBorders>
            <w:shd w:val="clear" w:color="auto" w:fill="C0C0C0"/>
            <w:vAlign w:val="center"/>
          </w:tcPr>
          <w:p w:rsidR="008D3952" w:rsidRPr="00391082" w:rsidRDefault="008D3952" w:rsidP="008D3952">
            <w:pPr>
              <w:rPr>
                <w:rFonts w:eastAsia="Arial Unicode MS"/>
              </w:rPr>
            </w:pPr>
            <w:r w:rsidRPr="00391082">
              <w:t>grey</w:t>
            </w:r>
          </w:p>
        </w:tc>
      </w:tr>
      <w:tr w:rsidR="008D3952" w:rsidRPr="00391082" w:rsidTr="008D3952">
        <w:trPr>
          <w:tblCellSpacing w:w="15" w:type="dxa"/>
        </w:trPr>
        <w:tc>
          <w:tcPr>
            <w:tcW w:w="2314"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jc w:val="center"/>
              <w:rPr>
                <w:rFonts w:eastAsia="Arial Unicode MS"/>
              </w:rPr>
            </w:pPr>
            <w:r w:rsidRPr="00391082">
              <w:t>9</w:t>
            </w:r>
          </w:p>
        </w:tc>
        <w:tc>
          <w:tcPr>
            <w:tcW w:w="2470" w:type="pct"/>
            <w:tcBorders>
              <w:top w:val="outset" w:sz="6" w:space="0" w:color="auto"/>
              <w:left w:val="outset" w:sz="6" w:space="0" w:color="auto"/>
              <w:bottom w:val="outset" w:sz="6" w:space="0" w:color="auto"/>
              <w:right w:val="outset" w:sz="6" w:space="0" w:color="auto"/>
            </w:tcBorders>
            <w:vAlign w:val="center"/>
          </w:tcPr>
          <w:p w:rsidR="008D3952" w:rsidRPr="00391082" w:rsidRDefault="008D3952" w:rsidP="008D3952">
            <w:pPr>
              <w:rPr>
                <w:rFonts w:eastAsia="Arial Unicode MS"/>
              </w:rPr>
            </w:pPr>
            <w:r w:rsidRPr="00391082">
              <w:t>white</w:t>
            </w:r>
          </w:p>
        </w:tc>
      </w:tr>
    </w:tbl>
    <w:p w:rsidR="008D3952" w:rsidRDefault="008D3952" w:rsidP="00A52637">
      <w:pPr>
        <w:pStyle w:val="NormalWeb"/>
        <w:spacing w:before="0" w:beforeAutospacing="0" w:after="0" w:afterAutospacing="0"/>
        <w:rPr>
          <w:rFonts w:ascii="Times New Roman" w:hAnsi="Times New Roman" w:cs="Times New Roman"/>
          <w:lang w:val="en-NZ"/>
        </w:rPr>
      </w:pPr>
    </w:p>
    <w:p w:rsidR="008D3952"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 xml:space="preserve">How can the value of a resistor be worked out from the colours of the bands? Each </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colour represents a number according to the following scheme:</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The first band on a resistor is interpreted as the FIRST DIGIT of the resistor value. For the resistor shown below, the first band is yellow, so the first digit is 4:</w:t>
      </w:r>
    </w:p>
    <w:p w:rsidR="00A52637" w:rsidRPr="00391082" w:rsidRDefault="00A52637" w:rsidP="00A52637">
      <w:pPr>
        <w:pStyle w:val="NormalWeb"/>
        <w:spacing w:before="0" w:beforeAutospacing="0" w:after="0" w:afterAutospacing="0"/>
        <w:rPr>
          <w:rFonts w:ascii="Times New Roman" w:hAnsi="Times New Roman" w:cs="Times New Roman"/>
          <w:lang w:val="en-NZ"/>
        </w:rPr>
      </w:pPr>
    </w:p>
    <w:tbl>
      <w:tblPr>
        <w:tblpPr w:leftFromText="180" w:rightFromText="180" w:vertAnchor="text" w:horzAnchor="margin" w:tblpXSpec="right" w:tblpY="2394"/>
        <w:tblW w:w="1000" w:type="pct"/>
        <w:tblCellSpacing w:w="15"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000" w:firstRow="0" w:lastRow="0" w:firstColumn="0" w:lastColumn="0" w:noHBand="0" w:noVBand="0"/>
      </w:tblPr>
      <w:tblGrid>
        <w:gridCol w:w="1195"/>
        <w:gridCol w:w="889"/>
      </w:tblGrid>
      <w:tr w:rsidR="00A52637" w:rsidRPr="00170F79" w:rsidTr="008D3952">
        <w:trPr>
          <w:tblCellSpacing w:w="15" w:type="dxa"/>
        </w:trPr>
        <w:tc>
          <w:tcPr>
            <w:tcW w:w="2759" w:type="pct"/>
            <w:tcBorders>
              <w:top w:val="outset" w:sz="12" w:space="0" w:color="auto"/>
              <w:left w:val="outset" w:sz="6" w:space="0" w:color="auto"/>
              <w:bottom w:val="outset" w:sz="6" w:space="0" w:color="auto"/>
              <w:right w:val="outset" w:sz="6" w:space="0" w:color="auto"/>
            </w:tcBorders>
            <w:shd w:val="clear" w:color="auto" w:fill="FF99CC"/>
            <w:vAlign w:val="center"/>
          </w:tcPr>
          <w:p w:rsidR="00A52637" w:rsidRPr="00170F79" w:rsidRDefault="00A52637" w:rsidP="008D3952">
            <w:pPr>
              <w:jc w:val="center"/>
              <w:rPr>
                <w:rFonts w:eastAsia="Arial Unicode MS"/>
                <w:b/>
              </w:rPr>
            </w:pPr>
            <w:r w:rsidRPr="00170F79">
              <w:rPr>
                <w:rStyle w:val="Emphasis"/>
                <w:b/>
              </w:rPr>
              <w:t>Tolerance</w:t>
            </w:r>
          </w:p>
        </w:tc>
        <w:tc>
          <w:tcPr>
            <w:tcW w:w="2025" w:type="pct"/>
            <w:tcBorders>
              <w:top w:val="outset" w:sz="12" w:space="0" w:color="auto"/>
              <w:left w:val="outset" w:sz="6" w:space="0" w:color="auto"/>
              <w:bottom w:val="outset" w:sz="6" w:space="0" w:color="auto"/>
              <w:right w:val="outset" w:sz="6" w:space="0" w:color="auto"/>
            </w:tcBorders>
            <w:shd w:val="clear" w:color="auto" w:fill="FF99CC"/>
            <w:vAlign w:val="center"/>
          </w:tcPr>
          <w:p w:rsidR="00A52637" w:rsidRPr="00170F79" w:rsidRDefault="00A52637" w:rsidP="008D3952">
            <w:pPr>
              <w:jc w:val="center"/>
              <w:rPr>
                <w:rFonts w:eastAsia="Arial Unicode MS"/>
                <w:b/>
              </w:rPr>
            </w:pPr>
            <w:r w:rsidRPr="00170F79">
              <w:rPr>
                <w:rStyle w:val="Emphasis"/>
                <w:b/>
              </w:rPr>
              <w:t>Colour</w:t>
            </w:r>
          </w:p>
        </w:tc>
      </w:tr>
      <w:tr w:rsidR="00A52637" w:rsidRPr="00391082" w:rsidTr="008D39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52637" w:rsidRPr="00391082" w:rsidRDefault="00A52637" w:rsidP="008D3952">
            <w:pPr>
              <w:jc w:val="center"/>
              <w:rPr>
                <w:rFonts w:eastAsia="Arial Unicode MS"/>
              </w:rPr>
            </w:pPr>
            <w:r w:rsidRPr="00391082">
              <w:t>±1%</w:t>
            </w:r>
          </w:p>
        </w:tc>
        <w:tc>
          <w:tcPr>
            <w:tcW w:w="0" w:type="auto"/>
            <w:tcBorders>
              <w:top w:val="outset" w:sz="6" w:space="0" w:color="auto"/>
              <w:left w:val="outset" w:sz="6" w:space="0" w:color="auto"/>
              <w:bottom w:val="outset" w:sz="6" w:space="0" w:color="auto"/>
              <w:right w:val="outset" w:sz="6" w:space="0" w:color="auto"/>
            </w:tcBorders>
            <w:shd w:val="clear" w:color="auto" w:fill="974B00"/>
            <w:vAlign w:val="center"/>
          </w:tcPr>
          <w:p w:rsidR="00A52637" w:rsidRPr="00391082" w:rsidRDefault="00A52637" w:rsidP="008D3952">
            <w:pPr>
              <w:rPr>
                <w:rFonts w:eastAsia="Arial Unicode MS"/>
              </w:rPr>
            </w:pPr>
            <w:r w:rsidRPr="00391082">
              <w:rPr>
                <w:color w:val="FFFFFF"/>
              </w:rPr>
              <w:t>brown</w:t>
            </w:r>
          </w:p>
        </w:tc>
      </w:tr>
      <w:tr w:rsidR="00A52637" w:rsidRPr="00391082" w:rsidTr="008D39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52637" w:rsidRPr="00391082" w:rsidRDefault="00A52637" w:rsidP="008D3952">
            <w:pPr>
              <w:jc w:val="center"/>
              <w:rPr>
                <w:rFonts w:eastAsia="Arial Unicode MS"/>
              </w:rPr>
            </w:pPr>
            <w:r w:rsidRPr="00391082">
              <w:t>±2%</w:t>
            </w:r>
          </w:p>
        </w:tc>
        <w:tc>
          <w:tcPr>
            <w:tcW w:w="0" w:type="auto"/>
            <w:tcBorders>
              <w:top w:val="outset" w:sz="6" w:space="0" w:color="auto"/>
              <w:left w:val="outset" w:sz="6" w:space="0" w:color="auto"/>
              <w:bottom w:val="outset" w:sz="6" w:space="0" w:color="auto"/>
              <w:right w:val="outset" w:sz="6" w:space="0" w:color="auto"/>
            </w:tcBorders>
            <w:shd w:val="clear" w:color="auto" w:fill="FF0000"/>
            <w:vAlign w:val="center"/>
          </w:tcPr>
          <w:p w:rsidR="00A52637" w:rsidRPr="00391082" w:rsidRDefault="00A52637" w:rsidP="008D3952">
            <w:pPr>
              <w:rPr>
                <w:rFonts w:eastAsia="Arial Unicode MS"/>
              </w:rPr>
            </w:pPr>
            <w:r w:rsidRPr="00391082">
              <w:rPr>
                <w:color w:val="FFFFFF"/>
              </w:rPr>
              <w:t>red</w:t>
            </w:r>
          </w:p>
        </w:tc>
      </w:tr>
      <w:tr w:rsidR="00A52637" w:rsidRPr="00391082" w:rsidTr="008D39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52637" w:rsidRPr="00391082" w:rsidRDefault="00A52637" w:rsidP="008D3952">
            <w:pPr>
              <w:jc w:val="center"/>
              <w:rPr>
                <w:rFonts w:eastAsia="Arial Unicode MS"/>
              </w:rPr>
            </w:pPr>
            <w:r w:rsidRPr="00391082">
              <w:t>±5%</w:t>
            </w:r>
          </w:p>
        </w:tc>
        <w:tc>
          <w:tcPr>
            <w:tcW w:w="0" w:type="auto"/>
            <w:tcBorders>
              <w:top w:val="outset" w:sz="6" w:space="0" w:color="auto"/>
              <w:left w:val="outset" w:sz="6" w:space="0" w:color="auto"/>
              <w:bottom w:val="outset" w:sz="6" w:space="0" w:color="auto"/>
              <w:right w:val="outset" w:sz="6" w:space="0" w:color="auto"/>
            </w:tcBorders>
            <w:shd w:val="clear" w:color="auto" w:fill="F4BF42"/>
            <w:vAlign w:val="center"/>
          </w:tcPr>
          <w:p w:rsidR="00A52637" w:rsidRPr="00391082" w:rsidRDefault="00A52637" w:rsidP="008D3952">
            <w:pPr>
              <w:rPr>
                <w:rFonts w:eastAsia="Arial Unicode MS"/>
              </w:rPr>
            </w:pPr>
            <w:r w:rsidRPr="00391082">
              <w:t>gold</w:t>
            </w:r>
          </w:p>
        </w:tc>
      </w:tr>
      <w:tr w:rsidR="00A52637" w:rsidRPr="00391082" w:rsidTr="008D395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A52637" w:rsidRPr="00391082" w:rsidRDefault="00A52637" w:rsidP="008D3952">
            <w:pPr>
              <w:jc w:val="center"/>
              <w:rPr>
                <w:rFonts w:eastAsia="Arial Unicode MS"/>
              </w:rPr>
            </w:pPr>
            <w:r w:rsidRPr="00391082">
              <w:t>±10%</w:t>
            </w:r>
          </w:p>
        </w:tc>
        <w:tc>
          <w:tcPr>
            <w:tcW w:w="0" w:type="auto"/>
            <w:tcBorders>
              <w:top w:val="outset" w:sz="6" w:space="0" w:color="auto"/>
              <w:left w:val="outset" w:sz="6" w:space="0" w:color="auto"/>
              <w:bottom w:val="outset" w:sz="6" w:space="0" w:color="auto"/>
              <w:right w:val="outset" w:sz="6" w:space="0" w:color="auto"/>
            </w:tcBorders>
            <w:shd w:val="clear" w:color="auto" w:fill="94A09B"/>
            <w:vAlign w:val="center"/>
          </w:tcPr>
          <w:p w:rsidR="00A52637" w:rsidRPr="00391082" w:rsidRDefault="00A52637" w:rsidP="008D3952">
            <w:pPr>
              <w:rPr>
                <w:rFonts w:eastAsia="Arial Unicode MS"/>
              </w:rPr>
            </w:pPr>
            <w:r w:rsidRPr="00391082">
              <w:t>silver</w:t>
            </w:r>
          </w:p>
        </w:tc>
      </w:tr>
    </w:tbl>
    <w:p w:rsidR="008D3952" w:rsidRDefault="008D3952" w:rsidP="00A52637">
      <w:pPr>
        <w:pStyle w:val="NormalWeb"/>
        <w:spacing w:before="0" w:beforeAutospacing="0" w:after="0" w:afterAutospacing="0"/>
        <w:rPr>
          <w:rFonts w:ascii="Times New Roman" w:hAnsi="Times New Roman" w:cs="Times New Roman"/>
          <w:lang w:val="en-NZ"/>
        </w:rPr>
      </w:pPr>
      <w:r>
        <w:rPr>
          <w:rFonts w:ascii="Times New Roman" w:hAnsi="Times New Roman" w:cs="Times New Roman"/>
          <w:noProof/>
          <w:lang w:val="en-NZ" w:eastAsia="en-NZ"/>
        </w:rPr>
        <w:drawing>
          <wp:inline distT="0" distB="0" distL="0" distR="0" wp14:anchorId="49D0713D" wp14:editId="5C95054E">
            <wp:extent cx="4761230" cy="2112645"/>
            <wp:effectExtent l="0" t="0" r="1270" b="1905"/>
            <wp:docPr id="70" name="Picture 70" descr="r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230" cy="2112645"/>
                    </a:xfrm>
                    <a:prstGeom prst="rect">
                      <a:avLst/>
                    </a:prstGeom>
                    <a:noFill/>
                    <a:ln>
                      <a:noFill/>
                    </a:ln>
                  </pic:spPr>
                </pic:pic>
              </a:graphicData>
            </a:graphic>
          </wp:inline>
        </w:drawing>
      </w:r>
    </w:p>
    <w:p w:rsidR="008D3952" w:rsidRDefault="008D3952" w:rsidP="00A52637">
      <w:pPr>
        <w:pStyle w:val="NormalWeb"/>
        <w:spacing w:before="0" w:beforeAutospacing="0" w:after="0" w:afterAutospacing="0"/>
        <w:rPr>
          <w:rFonts w:ascii="Times New Roman" w:hAnsi="Times New Roman" w:cs="Times New Roman"/>
          <w:lang w:val="en-NZ"/>
        </w:rPr>
      </w:pP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The second band gives the SECOND DIGIT. This is a violet band, making the second digit 7. The third band is called the MULTIPLIER and is not interpreted in quite the same way. The multiplier tells you how many noughts you should write after the digits you already have. A red band tells you to add 2 noughts. The value of this resistor is therefore 4 7 0 0 ohms, that is, 4,700 Ω, or 4.7kΩ. Work through this example again to confirm that you understand how to apply the colour code given by the first three bands.</w:t>
      </w:r>
    </w:p>
    <w:p w:rsidR="008D3952" w:rsidRDefault="008D3952" w:rsidP="00A52637">
      <w:pPr>
        <w:pStyle w:val="NormalWeb"/>
        <w:spacing w:before="0" w:beforeAutospacing="0" w:after="0" w:afterAutospacing="0"/>
        <w:rPr>
          <w:rFonts w:ascii="Times New Roman" w:hAnsi="Times New Roman" w:cs="Times New Roman"/>
          <w:lang w:val="en-NZ"/>
        </w:rPr>
      </w:pPr>
    </w:p>
    <w:p w:rsidR="008D3952" w:rsidRDefault="008D3952" w:rsidP="00A52637">
      <w:pPr>
        <w:pStyle w:val="NormalWeb"/>
        <w:spacing w:before="0" w:beforeAutospacing="0" w:after="0" w:afterAutospacing="0"/>
        <w:rPr>
          <w:rFonts w:ascii="Times New Roman" w:hAnsi="Times New Roman" w:cs="Times New Roman"/>
          <w:lang w:val="en-NZ"/>
        </w:rPr>
      </w:pP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The remaining band is called the TOLERANCE band. This indicates the percentage accuracy of the resistor value. Most carbon film resistors have a gold-coloured tolerance band, indicating that the actual resistance value is with + or - 5% of the nominal value. Other tolerance colours are</w:t>
      </w:r>
      <w:r>
        <w:rPr>
          <w:rFonts w:ascii="Times New Roman" w:hAnsi="Times New Roman" w:cs="Times New Roman"/>
          <w:lang w:val="en-NZ"/>
        </w:rPr>
        <w:t xml:space="preserve"> shown to the right</w:t>
      </w:r>
      <w:r w:rsidRPr="00391082">
        <w:rPr>
          <w:rFonts w:ascii="Times New Roman" w:hAnsi="Times New Roman" w:cs="Times New Roman"/>
          <w:lang w:val="en-NZ"/>
        </w:rPr>
        <w:t>:</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When you want to read off a resistor value, look for the tolerance band, usually gold, and hold the resistor with the tolerance band at its right hand end. Reading resistor values quickly and accurately isn't difficult, but it does take practice!</w:t>
      </w:r>
    </w:p>
    <w:p w:rsidR="008D3952" w:rsidRDefault="008D3952">
      <w:pPr>
        <w:spacing w:after="200" w:line="276" w:lineRule="auto"/>
        <w:rPr>
          <w:rFonts w:eastAsia="MS Mincho" w:cs="Arial"/>
          <w:b/>
          <w:bCs/>
          <w:color w:val="00CCFF"/>
          <w:sz w:val="28"/>
          <w:szCs w:val="26"/>
          <w:lang w:eastAsia="ja-JP" w:bidi="he-IL"/>
        </w:rPr>
      </w:pPr>
      <w:r>
        <w:rPr>
          <w:color w:val="00CCFF"/>
          <w:sz w:val="28"/>
        </w:rPr>
        <w:br w:type="page"/>
      </w:r>
    </w:p>
    <w:p w:rsidR="00A52637" w:rsidRPr="00391082" w:rsidRDefault="00A52637" w:rsidP="00A52637">
      <w:pPr>
        <w:pStyle w:val="Heading3"/>
        <w:rPr>
          <w:rFonts w:ascii="Times New Roman" w:hAnsi="Times New Roman"/>
          <w:color w:val="00CCFF"/>
          <w:sz w:val="28"/>
          <w:lang w:val="en-NZ"/>
        </w:rPr>
      </w:pPr>
      <w:r w:rsidRPr="00391082">
        <w:rPr>
          <w:rFonts w:ascii="Times New Roman" w:hAnsi="Times New Roman"/>
          <w:color w:val="00CCFF"/>
          <w:sz w:val="28"/>
          <w:lang w:val="en-NZ"/>
        </w:rPr>
        <w:lastRenderedPageBreak/>
        <w:t>More about colour codes</w:t>
      </w:r>
    </w:p>
    <w:tbl>
      <w:tblPr>
        <w:tblpPr w:leftFromText="180" w:rightFromText="180" w:vertAnchor="text" w:horzAnchor="page" w:tblpX="1416" w:tblpY="133"/>
        <w:tblOverlap w:val="never"/>
        <w:tblW w:w="1500" w:type="pct"/>
        <w:tblCellSpacing w:w="15" w:type="dxa"/>
        <w:tblBorders>
          <w:top w:val="outset" w:sz="12" w:space="0" w:color="auto"/>
          <w:left w:val="outset" w:sz="12" w:space="0" w:color="auto"/>
          <w:bottom w:val="outset" w:sz="12" w:space="0" w:color="auto"/>
          <w:right w:val="outset" w:sz="12" w:space="0" w:color="auto"/>
        </w:tblBorders>
        <w:tblCellMar>
          <w:top w:w="24" w:type="dxa"/>
          <w:left w:w="24" w:type="dxa"/>
          <w:bottom w:w="24" w:type="dxa"/>
          <w:right w:w="24" w:type="dxa"/>
        </w:tblCellMar>
        <w:tblLook w:val="0000" w:firstRow="0" w:lastRow="0" w:firstColumn="0" w:lastColumn="0" w:noHBand="0" w:noVBand="0"/>
      </w:tblPr>
      <w:tblGrid>
        <w:gridCol w:w="1615"/>
        <w:gridCol w:w="1488"/>
      </w:tblGrid>
      <w:tr w:rsidR="00A52637" w:rsidRPr="00391082" w:rsidTr="00A52637">
        <w:trPr>
          <w:tblCellSpacing w:w="15" w:type="dxa"/>
        </w:trPr>
        <w:tc>
          <w:tcPr>
            <w:tcW w:w="0" w:type="auto"/>
            <w:tcBorders>
              <w:top w:val="outset" w:sz="12" w:space="0" w:color="auto"/>
              <w:left w:val="outset" w:sz="6" w:space="0" w:color="auto"/>
              <w:bottom w:val="outset" w:sz="6" w:space="0" w:color="auto"/>
              <w:right w:val="outset" w:sz="6" w:space="0" w:color="auto"/>
            </w:tcBorders>
            <w:shd w:val="clear" w:color="auto" w:fill="FF99CC"/>
          </w:tcPr>
          <w:p w:rsidR="00A52637" w:rsidRPr="00391082" w:rsidRDefault="00A52637" w:rsidP="00A52637">
            <w:pPr>
              <w:jc w:val="center"/>
              <w:rPr>
                <w:rFonts w:ascii="Arial Unicode MS" w:eastAsia="Arial Unicode MS" w:hAnsi="Arial Unicode MS" w:cs="Arial Unicode MS"/>
              </w:rPr>
            </w:pPr>
            <w:r w:rsidRPr="00391082">
              <w:rPr>
                <w:rStyle w:val="Emphasis"/>
              </w:rPr>
              <w:t>E12 series</w:t>
            </w:r>
            <w:r w:rsidRPr="00391082">
              <w:rPr>
                <w:i/>
                <w:iCs/>
              </w:rPr>
              <w:br/>
            </w:r>
            <w:r w:rsidRPr="00391082">
              <w:rPr>
                <w:rStyle w:val="Emphasis"/>
              </w:rPr>
              <w:t>10% tolerance</w:t>
            </w:r>
          </w:p>
        </w:tc>
        <w:tc>
          <w:tcPr>
            <w:tcW w:w="0" w:type="auto"/>
            <w:tcBorders>
              <w:top w:val="outset" w:sz="12" w:space="0" w:color="auto"/>
              <w:left w:val="outset" w:sz="6" w:space="0" w:color="auto"/>
              <w:bottom w:val="outset" w:sz="6" w:space="0" w:color="auto"/>
              <w:right w:val="outset" w:sz="6" w:space="0" w:color="auto"/>
            </w:tcBorders>
            <w:shd w:val="clear" w:color="auto" w:fill="FF99CC"/>
          </w:tcPr>
          <w:p w:rsidR="00A52637" w:rsidRPr="00391082" w:rsidRDefault="00A52637" w:rsidP="00A52637">
            <w:pPr>
              <w:jc w:val="center"/>
              <w:rPr>
                <w:rFonts w:ascii="Arial Unicode MS" w:eastAsia="Arial Unicode MS" w:hAnsi="Arial Unicode MS" w:cs="Arial Unicode MS"/>
              </w:rPr>
            </w:pPr>
            <w:r w:rsidRPr="00391082">
              <w:rPr>
                <w:rStyle w:val="Emphasis"/>
              </w:rPr>
              <w:t>E24 series</w:t>
            </w:r>
            <w:r w:rsidRPr="00391082">
              <w:rPr>
                <w:i/>
                <w:iCs/>
              </w:rPr>
              <w:br/>
            </w:r>
            <w:r w:rsidRPr="00391082">
              <w:rPr>
                <w:rStyle w:val="Emphasis"/>
              </w:rPr>
              <w:t>5% tolerance</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10</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10</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11</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12</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12</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13</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15</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15</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16</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18</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18</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20</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22</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22</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24</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27</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27</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30</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33</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33</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36</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39</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39</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43</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47</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47</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51</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56</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56</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62</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68</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68</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75</w:t>
            </w:r>
          </w:p>
        </w:tc>
      </w:tr>
      <w:tr w:rsidR="00A52637" w:rsidRPr="00391082" w:rsidTr="00A52637">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82</w:t>
            </w: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82</w:t>
            </w:r>
          </w:p>
        </w:tc>
      </w:tr>
      <w:tr w:rsidR="00A52637" w:rsidRPr="00391082" w:rsidTr="00A52637">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A52637" w:rsidRPr="00391082" w:rsidRDefault="00A52637" w:rsidP="00A52637">
            <w:pPr>
              <w:rPr>
                <w:rFonts w:ascii="Arial Unicode MS" w:eastAsia="Arial Unicode MS" w:hAnsi="Arial Unicode MS" w:cs="Arial Unicode MS"/>
              </w:rPr>
            </w:pPr>
          </w:p>
        </w:tc>
        <w:tc>
          <w:tcPr>
            <w:tcW w:w="0" w:type="auto"/>
            <w:tcBorders>
              <w:top w:val="outset" w:sz="6" w:space="0" w:color="auto"/>
              <w:left w:val="outset" w:sz="6" w:space="0" w:color="auto"/>
              <w:bottom w:val="outset" w:sz="6" w:space="0" w:color="auto"/>
              <w:right w:val="outset" w:sz="6" w:space="0" w:color="auto"/>
            </w:tcBorders>
          </w:tcPr>
          <w:p w:rsidR="00A52637" w:rsidRPr="00391082" w:rsidRDefault="00A52637" w:rsidP="00A52637">
            <w:pPr>
              <w:jc w:val="center"/>
              <w:rPr>
                <w:rFonts w:ascii="Arial Unicode MS" w:eastAsia="Arial Unicode MS" w:hAnsi="Arial Unicode MS" w:cs="Arial Unicode MS"/>
              </w:rPr>
            </w:pPr>
            <w:r w:rsidRPr="00391082">
              <w:t>91</w:t>
            </w:r>
          </w:p>
        </w:tc>
      </w:tr>
    </w:tbl>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 xml:space="preserve">The colour code as explained above allows you to interpret the values of any resistor from </w:t>
      </w:r>
      <w:r w:rsidRPr="00391082">
        <w:rPr>
          <w:rFonts w:ascii="Times New Roman" w:hAnsi="Times New Roman" w:cs="Times New Roman"/>
          <w:lang w:val="en-NZ"/>
        </w:rPr>
        <w:br/>
        <w:t>100 Ω upwards. How does the code work for values less than 100 Ω? Here is the code for 12 Ω:</w:t>
      </w:r>
    </w:p>
    <w:p w:rsidR="00A52637" w:rsidRPr="00391082" w:rsidRDefault="00A52637" w:rsidP="00A52637">
      <w:pPr>
        <w:pStyle w:val="NormalWeb"/>
        <w:ind w:left="720" w:right="720"/>
        <w:rPr>
          <w:rFonts w:ascii="Times New Roman" w:hAnsi="Times New Roman" w:cs="Times New Roman"/>
          <w:lang w:val="en-NZ"/>
        </w:rPr>
      </w:pPr>
      <w:r w:rsidRPr="00391082">
        <w:rPr>
          <w:rFonts w:ascii="Times New Roman" w:hAnsi="Times New Roman" w:cs="Times New Roman"/>
          <w:lang w:val="en-NZ"/>
        </w:rPr>
        <w:t>brown, red, black</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 xml:space="preserve">The multiplier colour black represents the number 0 and tells you that </w:t>
      </w:r>
      <w:r w:rsidRPr="00391082">
        <w:rPr>
          <w:rStyle w:val="Emphasis"/>
          <w:lang w:val="en-NZ"/>
        </w:rPr>
        <w:t>no</w:t>
      </w:r>
      <w:r w:rsidRPr="00391082">
        <w:rPr>
          <w:rFonts w:ascii="Times New Roman" w:hAnsi="Times New Roman" w:cs="Times New Roman"/>
          <w:lang w:val="en-NZ"/>
        </w:rPr>
        <w:t xml:space="preserve"> noughts should be added to the first two digits, representing 1 and 2.</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What would be the colour code for 47 Ω? The answer is:</w:t>
      </w:r>
    </w:p>
    <w:p w:rsidR="00A52637" w:rsidRPr="00391082" w:rsidRDefault="00A52637" w:rsidP="00A52637">
      <w:pPr>
        <w:pStyle w:val="NormalWeb"/>
        <w:ind w:left="720" w:right="720"/>
        <w:rPr>
          <w:rFonts w:ascii="Times New Roman" w:hAnsi="Times New Roman" w:cs="Times New Roman"/>
          <w:lang w:val="en-NZ"/>
        </w:rPr>
      </w:pPr>
      <w:r w:rsidRPr="00391082">
        <w:rPr>
          <w:rFonts w:ascii="Times New Roman" w:hAnsi="Times New Roman" w:cs="Times New Roman"/>
          <w:lang w:val="en-NZ"/>
        </w:rPr>
        <w:t>yellow, violet, black</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Using this method for indicating values between 10 Ω and 100 Ω means that all resistor values require the same number of bands.</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 xml:space="preserve">For values between 1 Ω and 10 Ω, the multiplier colour is changed to gold. </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For example, the colours:</w:t>
      </w:r>
    </w:p>
    <w:p w:rsidR="00A52637" w:rsidRPr="00391082" w:rsidRDefault="00A52637" w:rsidP="00A52637">
      <w:pPr>
        <w:pStyle w:val="NormalWeb"/>
        <w:ind w:left="720" w:right="720"/>
        <w:rPr>
          <w:rFonts w:ascii="Times New Roman" w:hAnsi="Times New Roman" w:cs="Times New Roman"/>
          <w:lang w:val="en-NZ"/>
        </w:rPr>
      </w:pPr>
      <w:r w:rsidRPr="00391082">
        <w:rPr>
          <w:rFonts w:ascii="Times New Roman" w:hAnsi="Times New Roman" w:cs="Times New Roman"/>
          <w:b/>
          <w:i/>
          <w:lang w:val="en-NZ"/>
        </w:rPr>
        <w:t>brown, black, gold</w:t>
      </w:r>
      <w:r w:rsidRPr="00391082">
        <w:rPr>
          <w:rFonts w:ascii="Times New Roman" w:hAnsi="Times New Roman" w:cs="Times New Roman"/>
          <w:lang w:val="en-NZ"/>
        </w:rPr>
        <w:tab/>
        <w:t>indicate a 1 Ω resistor, while the colours:</w:t>
      </w:r>
      <w:r>
        <w:rPr>
          <w:rFonts w:ascii="Times New Roman" w:hAnsi="Times New Roman" w:cs="Times New Roman"/>
          <w:lang w:val="en-NZ"/>
        </w:rPr>
        <w:br/>
      </w:r>
      <w:r w:rsidRPr="00391082">
        <w:rPr>
          <w:rFonts w:ascii="Times New Roman" w:hAnsi="Times New Roman" w:cs="Times New Roman"/>
          <w:b/>
          <w:i/>
          <w:lang w:val="en-NZ"/>
        </w:rPr>
        <w:t>red, red, gold</w:t>
      </w:r>
      <w:r w:rsidR="008D3952">
        <w:rPr>
          <w:rFonts w:ascii="Times New Roman" w:hAnsi="Times New Roman" w:cs="Times New Roman"/>
          <w:lang w:val="en-NZ"/>
        </w:rPr>
        <w:tab/>
      </w:r>
      <w:r w:rsidRPr="00391082">
        <w:rPr>
          <w:rFonts w:ascii="Times New Roman" w:hAnsi="Times New Roman" w:cs="Times New Roman"/>
          <w:lang w:val="en-NZ"/>
        </w:rPr>
        <w:t>refer to a 2.2 Ω resistor.</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 xml:space="preserve">Metal film resistors, manufactured to 1 or 2% tolerance, often use a code consisting of </w:t>
      </w:r>
      <w:r w:rsidRPr="00391082">
        <w:rPr>
          <w:rStyle w:val="Emphasis"/>
          <w:lang w:val="en-NZ"/>
        </w:rPr>
        <w:t>four</w:t>
      </w:r>
      <w:r w:rsidRPr="00391082">
        <w:rPr>
          <w:rFonts w:ascii="Times New Roman" w:hAnsi="Times New Roman" w:cs="Times New Roman"/>
          <w:lang w:val="en-NZ"/>
        </w:rPr>
        <w:t xml:space="preserve"> coloured bands instead of three. The code works in the same way, with the first three bands interpreted as digits and the fourth band as the multiplier. For example, a 1 kΩ metal film resistor has the bands:</w:t>
      </w:r>
      <w:r>
        <w:rPr>
          <w:rFonts w:ascii="Times New Roman" w:hAnsi="Times New Roman" w:cs="Times New Roman"/>
          <w:lang w:val="en-NZ"/>
        </w:rPr>
        <w:br/>
      </w:r>
    </w:p>
    <w:p w:rsidR="00A52637" w:rsidRPr="00391082" w:rsidRDefault="00A52637" w:rsidP="00A52637">
      <w:pPr>
        <w:pStyle w:val="NormalWeb"/>
        <w:ind w:left="720" w:right="720"/>
        <w:rPr>
          <w:rFonts w:ascii="Times New Roman" w:hAnsi="Times New Roman" w:cs="Times New Roman"/>
          <w:lang w:val="en-NZ"/>
        </w:rPr>
      </w:pPr>
      <w:r w:rsidRPr="00391082">
        <w:rPr>
          <w:rFonts w:ascii="Times New Roman" w:hAnsi="Times New Roman" w:cs="Times New Roman"/>
          <w:b/>
          <w:i/>
          <w:lang w:val="en-NZ"/>
        </w:rPr>
        <w:t>brown, black, black, brown</w:t>
      </w:r>
      <w:r w:rsidRPr="00391082">
        <w:rPr>
          <w:rFonts w:ascii="Times New Roman" w:hAnsi="Times New Roman" w:cs="Times New Roman"/>
          <w:lang w:val="en-NZ"/>
        </w:rPr>
        <w:t xml:space="preserve"> (+brown or red for tolerance)while a 56 kΩ metal film resistor has the bands: </w:t>
      </w:r>
      <w:r w:rsidRPr="00391082">
        <w:rPr>
          <w:rFonts w:ascii="Times New Roman" w:hAnsi="Times New Roman" w:cs="Times New Roman"/>
          <w:b/>
          <w:i/>
          <w:lang w:val="en-NZ"/>
        </w:rPr>
        <w:t>green, blue, black, red</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It is worth pointing out that the multiplier for metal film resistors with values from 1 kΩ upwards is brown (rather than red, as in the three colour system), while the multiplier for 10 kΩ upwards is red (instead of orange).</w:t>
      </w:r>
    </w:p>
    <w:p w:rsidR="00A52637" w:rsidRPr="00391082" w:rsidRDefault="00A52637" w:rsidP="00A52637">
      <w:pPr>
        <w:pStyle w:val="NormalWeb"/>
        <w:spacing w:before="0" w:beforeAutospacing="0" w:after="0" w:afterAutospacing="0"/>
        <w:rPr>
          <w:rFonts w:ascii="Times New Roman" w:hAnsi="Times New Roman" w:cs="Times New Roman"/>
          <w:lang w:val="en-NZ"/>
        </w:rPr>
      </w:pP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You are likely to use low value resistors and metal film resistors on some occasions and it is useful to know how to read their codes. However, most of the resistors you use in building electronic circuits will be carbon film types with values indicated using the three band colour code. It is this system which you should master first.</w:t>
      </w:r>
    </w:p>
    <w:p w:rsidR="00A52637" w:rsidRDefault="00A52637" w:rsidP="00A52637">
      <w:pPr>
        <w:pStyle w:val="Heading2"/>
        <w:rPr>
          <w:color w:val="00CCFF"/>
        </w:rPr>
      </w:pPr>
    </w:p>
    <w:p w:rsidR="00A52637" w:rsidRDefault="00A52637">
      <w:pPr>
        <w:spacing w:after="200" w:line="276" w:lineRule="auto"/>
        <w:rPr>
          <w:rFonts w:ascii="Arial" w:hAnsi="Arial" w:cs="Arial"/>
          <w:b/>
          <w:bCs/>
          <w:i/>
          <w:iCs/>
          <w:color w:val="00CCFF"/>
          <w:sz w:val="28"/>
          <w:szCs w:val="28"/>
        </w:rPr>
      </w:pPr>
      <w:r>
        <w:rPr>
          <w:color w:val="00CCFF"/>
        </w:rPr>
        <w:br w:type="page"/>
      </w:r>
    </w:p>
    <w:p w:rsidR="00A52637" w:rsidRPr="00391082" w:rsidRDefault="00A52637" w:rsidP="00A52637">
      <w:pPr>
        <w:pStyle w:val="Heading2"/>
        <w:rPr>
          <w:color w:val="00CCFF"/>
        </w:rPr>
      </w:pPr>
      <w:r w:rsidRPr="00391082">
        <w:rPr>
          <w:color w:val="00CCFF"/>
        </w:rPr>
        <w:lastRenderedPageBreak/>
        <w:t>E12 and E24 values</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 xml:space="preserve">If you have any experience of building circuits, you will have noticed that resistors commonly have values such as 2.2 kΩ, 3.3 kΩ, or 4.7 kΩ and are not available in equally spaced values 2 kΩ, 3 kΩ, 4 kΩ, 5 kΩ and so on. Manufacturers don't produce values like these - why not? The answer is partly to do with the fact that resistors are manufactured to a </w:t>
      </w:r>
      <w:r w:rsidRPr="00391082">
        <w:rPr>
          <w:rStyle w:val="Emphasis"/>
          <w:lang w:val="en-NZ"/>
        </w:rPr>
        <w:t xml:space="preserve">percentage </w:t>
      </w:r>
      <w:r w:rsidRPr="00391082">
        <w:rPr>
          <w:rFonts w:ascii="Times New Roman" w:hAnsi="Times New Roman" w:cs="Times New Roman"/>
          <w:lang w:val="en-NZ"/>
        </w:rPr>
        <w:t xml:space="preserve">accuracy. </w:t>
      </w:r>
    </w:p>
    <w:p w:rsidR="00A52637" w:rsidRPr="00391082" w:rsidRDefault="00A52637" w:rsidP="00A52637">
      <w:pPr>
        <w:pStyle w:val="NormalWeb"/>
        <w:spacing w:before="0" w:beforeAutospacing="0" w:after="0" w:afterAutospacing="0"/>
        <w:rPr>
          <w:rFonts w:ascii="Times New Roman" w:hAnsi="Times New Roman" w:cs="Times New Roman"/>
          <w:lang w:val="en-NZ"/>
        </w:rPr>
      </w:pPr>
    </w:p>
    <w:p w:rsidR="00A52637" w:rsidRPr="00391082" w:rsidRDefault="00A52637" w:rsidP="00A52637">
      <w:pPr>
        <w:pStyle w:val="NormalWeb"/>
        <w:spacing w:before="0" w:beforeAutospacing="0" w:after="0" w:afterAutospacing="0"/>
        <w:rPr>
          <w:rFonts w:ascii="Times New Roman" w:hAnsi="Times New Roman" w:cs="Times New Roman"/>
          <w:b/>
          <w:i/>
          <w:color w:val="FF0000"/>
          <w:lang w:val="en-NZ"/>
        </w:rPr>
      </w:pPr>
      <w:r w:rsidRPr="00391082">
        <w:rPr>
          <w:rFonts w:ascii="Times New Roman" w:hAnsi="Times New Roman" w:cs="Times New Roman"/>
          <w:lang w:val="en-NZ"/>
        </w:rPr>
        <w:t xml:space="preserve">Look at the table on the right which shows the values of the </w:t>
      </w:r>
      <w:r w:rsidRPr="00391082">
        <w:rPr>
          <w:rStyle w:val="Strong"/>
          <w:rFonts w:ascii="Times New Roman" w:hAnsi="Times New Roman" w:cs="Times New Roman"/>
          <w:i/>
          <w:color w:val="FF0000"/>
          <w:lang w:val="en-NZ"/>
        </w:rPr>
        <w:t>E12</w:t>
      </w:r>
      <w:r w:rsidRPr="00391082">
        <w:rPr>
          <w:rFonts w:ascii="Times New Roman" w:hAnsi="Times New Roman" w:cs="Times New Roman"/>
          <w:b/>
          <w:i/>
          <w:color w:val="FF0000"/>
          <w:lang w:val="en-NZ"/>
        </w:rPr>
        <w:t xml:space="preserve"> and</w:t>
      </w:r>
      <w:r w:rsidRPr="00391082">
        <w:rPr>
          <w:rFonts w:ascii="Times New Roman" w:hAnsi="Times New Roman" w:cs="Times New Roman"/>
          <w:i/>
          <w:color w:val="FF0000"/>
          <w:lang w:val="en-NZ"/>
        </w:rPr>
        <w:t xml:space="preserve"> </w:t>
      </w:r>
      <w:r w:rsidRPr="00391082">
        <w:rPr>
          <w:rStyle w:val="Strong"/>
          <w:rFonts w:ascii="Times New Roman" w:hAnsi="Times New Roman" w:cs="Times New Roman"/>
          <w:i/>
          <w:color w:val="FF0000"/>
          <w:lang w:val="en-NZ"/>
        </w:rPr>
        <w:t>E24 series</w:t>
      </w:r>
      <w:r w:rsidRPr="00391082">
        <w:rPr>
          <w:rFonts w:ascii="Times New Roman" w:hAnsi="Times New Roman" w:cs="Times New Roman"/>
          <w:b/>
          <w:i/>
          <w:color w:val="FF0000"/>
          <w:lang w:val="en-NZ"/>
        </w:rPr>
        <w:t>: - Resistors are made in multiples of these values, for example, 1.2Ω, 12 Ω, 120 Ω, 1.2 kΩ, 12 kΩ, 120 kΩ and so on.</w:t>
      </w:r>
    </w:p>
    <w:p w:rsidR="00A52637" w:rsidRPr="00391082" w:rsidRDefault="00A52637" w:rsidP="00A52637">
      <w:pPr>
        <w:pStyle w:val="NormalWeb"/>
        <w:spacing w:before="0" w:beforeAutospacing="0" w:after="0" w:afterAutospacing="0"/>
        <w:rPr>
          <w:rFonts w:ascii="Times New Roman" w:hAnsi="Times New Roman" w:cs="Times New Roman"/>
          <w:b/>
          <w:lang w:val="en-NZ"/>
        </w:rPr>
      </w:pP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Consider 100 Ωand 120 Ω, adjacent values in the E12 range. 10% of 100 Ω is 10 Ω, while 10% of 120 Ωis 12 Ω. A resistor marked as 100 Ωcould have any value from 90 Ωto 110 Ω, while a resistor marked as 120 Ω might have an actual resistance from 108 Ωto 132 Ω. The ranges of possible values overlap, but only slightly.</w:t>
      </w:r>
    </w:p>
    <w:p w:rsidR="00A52637" w:rsidRPr="00391082" w:rsidRDefault="00A52637" w:rsidP="00A52637">
      <w:pPr>
        <w:pStyle w:val="NormalWeb"/>
        <w:spacing w:before="0" w:beforeAutospacing="0" w:after="0" w:afterAutospacing="0"/>
        <w:rPr>
          <w:rFonts w:ascii="Times New Roman" w:hAnsi="Times New Roman" w:cs="Times New Roman"/>
          <w:lang w:val="en-NZ"/>
        </w:rPr>
      </w:pP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Further up the E12 range, a resistor marked as 680 Ωmight have and actual resistance of up to 680+68=748 Ω, while a resistor marked as 820 Ω might have a resistance as low as 820-82=738 Ω. Again, the ranges of possible values just overlap.</w:t>
      </w:r>
    </w:p>
    <w:p w:rsidR="00A52637" w:rsidRPr="00391082" w:rsidRDefault="00A52637" w:rsidP="00A52637">
      <w:pPr>
        <w:pStyle w:val="NormalWeb"/>
        <w:spacing w:before="0" w:beforeAutospacing="0" w:after="0" w:afterAutospacing="0"/>
        <w:rPr>
          <w:rFonts w:ascii="Times New Roman" w:hAnsi="Times New Roman" w:cs="Times New Roman"/>
          <w:lang w:val="en-NZ"/>
        </w:rPr>
      </w:pP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 xml:space="preserve">The E12 and E24 ranges are designed to cover the entire resistance range with the minimum overlap between values. This means that, when you replace one resistor with another marked as a higher value, its </w:t>
      </w:r>
      <w:r w:rsidRPr="00391082">
        <w:rPr>
          <w:rStyle w:val="Emphasis"/>
          <w:lang w:val="en-NZ"/>
        </w:rPr>
        <w:t>actual</w:t>
      </w:r>
      <w:r w:rsidRPr="00391082">
        <w:rPr>
          <w:rFonts w:ascii="Times New Roman" w:hAnsi="Times New Roman" w:cs="Times New Roman"/>
          <w:lang w:val="en-NZ"/>
        </w:rPr>
        <w:t xml:space="preserve"> resistance is almost certain to be larger.</w:t>
      </w:r>
    </w:p>
    <w:p w:rsidR="00A52637" w:rsidRPr="00391082" w:rsidRDefault="00A52637" w:rsidP="00A52637">
      <w:pPr>
        <w:pStyle w:val="NormalWeb"/>
        <w:spacing w:before="0" w:beforeAutospacing="0" w:after="0" w:afterAutospacing="0"/>
        <w:rPr>
          <w:rFonts w:ascii="Times New Roman" w:hAnsi="Times New Roman" w:cs="Times New Roman"/>
          <w:lang w:val="en-NZ"/>
        </w:rPr>
      </w:pPr>
      <w:r w:rsidRPr="00391082">
        <w:rPr>
          <w:rFonts w:ascii="Times New Roman" w:hAnsi="Times New Roman" w:cs="Times New Roman"/>
          <w:lang w:val="en-NZ"/>
        </w:rPr>
        <w:t>From a practical point of view, all that matters is for you to know that carbon film resistors are available in multiples of the E12 and E24 values. Very often, having calculated the resistance value you want for a particular application, you will need to choose the nearest value from the E12 or E24 range.</w:t>
      </w:r>
    </w:p>
    <w:p w:rsidR="00A52637" w:rsidRDefault="00A52637" w:rsidP="00A52637">
      <w:pPr>
        <w:spacing w:after="200" w:line="276" w:lineRule="auto"/>
        <w:rPr>
          <w:color w:val="00CCFF"/>
        </w:rPr>
      </w:pPr>
    </w:p>
    <w:p w:rsidR="00A52637" w:rsidRDefault="00A52637" w:rsidP="00A52637">
      <w:pPr>
        <w:spacing w:after="200" w:line="276" w:lineRule="auto"/>
        <w:rPr>
          <w:color w:val="00CCFF"/>
        </w:rPr>
      </w:pPr>
    </w:p>
    <w:p w:rsidR="00A52637" w:rsidRPr="00391082" w:rsidRDefault="00A52637" w:rsidP="00A52637">
      <w:pPr>
        <w:pStyle w:val="Heading2"/>
        <w:rPr>
          <w:color w:val="00CCFF"/>
        </w:rPr>
      </w:pPr>
      <w:r w:rsidRPr="00391082">
        <w:rPr>
          <w:color w:val="00CCFF"/>
        </w:rPr>
        <w:t>Variable Resistors</w:t>
      </w:r>
    </w:p>
    <w:p w:rsidR="00A52637" w:rsidRPr="00391082" w:rsidRDefault="00A52637" w:rsidP="00A52637">
      <w:pPr>
        <w:numPr>
          <w:ilvl w:val="0"/>
          <w:numId w:val="37"/>
        </w:numPr>
      </w:pPr>
      <w:r>
        <w:rPr>
          <w:noProof/>
          <w:lang w:eastAsia="en-NZ"/>
        </w:rPr>
        <w:drawing>
          <wp:anchor distT="0" distB="0" distL="114300" distR="114300" simplePos="0" relativeHeight="251656704" behindDoc="0" locked="0" layoutInCell="1" allowOverlap="1" wp14:anchorId="29842B60" wp14:editId="4E80BC3E">
            <wp:simplePos x="0" y="0"/>
            <wp:positionH relativeFrom="column">
              <wp:posOffset>0</wp:posOffset>
            </wp:positionH>
            <wp:positionV relativeFrom="paragraph">
              <wp:posOffset>198120</wp:posOffset>
            </wp:positionV>
            <wp:extent cx="1389380" cy="1296035"/>
            <wp:effectExtent l="0" t="0" r="1270" b="0"/>
            <wp:wrapSquare wrapText="bothSides"/>
            <wp:docPr id="71" name="Picture 71" desc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938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Are often called potentiometers</w:t>
      </w:r>
      <w:r w:rsidRPr="00391082">
        <w:br/>
      </w:r>
      <w:r w:rsidRPr="00391082">
        <w:br/>
      </w:r>
    </w:p>
    <w:p w:rsidR="00A52637" w:rsidRPr="00391082" w:rsidRDefault="00A52637" w:rsidP="00A52637">
      <w:pPr>
        <w:numPr>
          <w:ilvl w:val="0"/>
          <w:numId w:val="37"/>
        </w:numPr>
      </w:pPr>
      <w:r w:rsidRPr="00391082">
        <w:t>To obtain a fixed resistance either the outside two legs (or the two bottom legs are chosen).</w:t>
      </w:r>
    </w:p>
    <w:p w:rsidR="00A52637" w:rsidRPr="00391082" w:rsidRDefault="00A52637" w:rsidP="00A52637">
      <w:pPr>
        <w:numPr>
          <w:ilvl w:val="0"/>
          <w:numId w:val="37"/>
        </w:numPr>
      </w:pPr>
      <w:r w:rsidRPr="00391082">
        <w:t>to obtain a variable resistance the middle leg is chosen with one of the outside legs (or the top leg and one of the two bottom legs)</w:t>
      </w:r>
    </w:p>
    <w:p w:rsidR="00A52637" w:rsidRDefault="00A52637" w:rsidP="00A52637">
      <w:pPr>
        <w:spacing w:after="200" w:line="276" w:lineRule="auto"/>
        <w:rPr>
          <w:rFonts w:ascii="Arial" w:hAnsi="Arial" w:cs="Arial"/>
          <w:b/>
          <w:bCs/>
          <w:i/>
          <w:iCs/>
          <w:color w:val="00CCFF"/>
          <w:sz w:val="28"/>
          <w:szCs w:val="28"/>
        </w:rPr>
      </w:pPr>
      <w:r>
        <w:rPr>
          <w:noProof/>
          <w:lang w:eastAsia="en-NZ"/>
        </w:rPr>
        <w:drawing>
          <wp:anchor distT="0" distB="0" distL="114300" distR="114300" simplePos="0" relativeHeight="251657728" behindDoc="0" locked="0" layoutInCell="1" allowOverlap="1" wp14:anchorId="3BC28378" wp14:editId="303A707B">
            <wp:simplePos x="0" y="0"/>
            <wp:positionH relativeFrom="column">
              <wp:posOffset>114300</wp:posOffset>
            </wp:positionH>
            <wp:positionV relativeFrom="paragraph">
              <wp:posOffset>234315</wp:posOffset>
            </wp:positionV>
            <wp:extent cx="2077720" cy="1377315"/>
            <wp:effectExtent l="0" t="0" r="0" b="0"/>
            <wp:wrapSquare wrapText="bothSides"/>
            <wp:docPr id="72" name="Picture 72" descr="Variable%20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iable%20Resis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772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CCFF"/>
        </w:rPr>
        <w:br w:type="page"/>
      </w:r>
    </w:p>
    <w:p w:rsidR="00A52637" w:rsidRDefault="00A52637" w:rsidP="00A52637">
      <w:pPr>
        <w:pStyle w:val="Heading2"/>
        <w:rPr>
          <w:color w:val="00CCFF"/>
        </w:rPr>
      </w:pPr>
      <w:r w:rsidRPr="00391082">
        <w:rPr>
          <w:color w:val="00CCFF"/>
        </w:rPr>
        <w:lastRenderedPageBreak/>
        <w:t>Resistivity and the Resistance of a Wire</w:t>
      </w:r>
    </w:p>
    <w:p w:rsidR="00A52637" w:rsidRPr="007A500C" w:rsidRDefault="00A52637" w:rsidP="00A52637"/>
    <w:p w:rsidR="00A52637" w:rsidRPr="00391082" w:rsidRDefault="00A52637" w:rsidP="00A52637">
      <w:pPr>
        <w:numPr>
          <w:ilvl w:val="0"/>
          <w:numId w:val="36"/>
        </w:numPr>
      </w:pPr>
      <w:r>
        <w:rPr>
          <w:noProof/>
          <w:lang w:eastAsia="en-NZ"/>
        </w:rPr>
        <w:drawing>
          <wp:anchor distT="0" distB="0" distL="114300" distR="114300" simplePos="0" relativeHeight="251651584" behindDoc="0" locked="0" layoutInCell="1" allowOverlap="1" wp14:anchorId="4CF9E903" wp14:editId="2A6CF920">
            <wp:simplePos x="0" y="0"/>
            <wp:positionH relativeFrom="column">
              <wp:posOffset>4012565</wp:posOffset>
            </wp:positionH>
            <wp:positionV relativeFrom="paragraph">
              <wp:posOffset>59690</wp:posOffset>
            </wp:positionV>
            <wp:extent cx="2701925" cy="1934845"/>
            <wp:effectExtent l="0" t="0" r="3175" b="8255"/>
            <wp:wrapSquare wrapText="bothSides"/>
            <wp:docPr id="73" name="Picture 73" descr="Resistivity%20Construction%20Formula%20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istivity%20Construction%20Formula%20Schemat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192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The resistance of a wire is dependent upon the length of the conductor and the cross sectional area</w:t>
      </w:r>
    </w:p>
    <w:p w:rsidR="00A52637" w:rsidRPr="00391082" w:rsidRDefault="00A52637" w:rsidP="00A52637">
      <w:pPr>
        <w:numPr>
          <w:ilvl w:val="0"/>
          <w:numId w:val="36"/>
        </w:numPr>
      </w:pPr>
      <w:r w:rsidRPr="00391082">
        <w:t xml:space="preserve">The resistance of a wire is proportional to the length of that wire (i.e. </w:t>
      </w:r>
      <w:r w:rsidRPr="00391082">
        <w:rPr>
          <w:position w:val="-6"/>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pt;height:13.25pt" o:ole="">
            <v:imagedata r:id="rId14" o:title=""/>
          </v:shape>
          <o:OLEObject Type="Embed" ProgID="Equation.3" ShapeID="_x0000_i1025" DrawAspect="Content" ObjectID="_1478689646" r:id="rId15"/>
        </w:object>
      </w:r>
      <w:r w:rsidRPr="00391082">
        <w:t>). The electrons have to pass by more metal nuclei increasing the chance they will be slowed or resisted in the process.</w:t>
      </w:r>
    </w:p>
    <w:p w:rsidR="00A52637" w:rsidRPr="00391082" w:rsidRDefault="00A52637" w:rsidP="00A52637">
      <w:pPr>
        <w:numPr>
          <w:ilvl w:val="0"/>
          <w:numId w:val="36"/>
        </w:numPr>
      </w:pPr>
      <w:r>
        <w:rPr>
          <w:noProof/>
          <w:lang w:eastAsia="en-NZ"/>
        </w:rPr>
        <w:drawing>
          <wp:anchor distT="0" distB="0" distL="114300" distR="114300" simplePos="0" relativeHeight="251649536" behindDoc="0" locked="0" layoutInCell="1" allowOverlap="1" wp14:anchorId="319DFCB8" wp14:editId="14F4EC3F">
            <wp:simplePos x="0" y="0"/>
            <wp:positionH relativeFrom="column">
              <wp:posOffset>4192905</wp:posOffset>
            </wp:positionH>
            <wp:positionV relativeFrom="paragraph">
              <wp:posOffset>924560</wp:posOffset>
            </wp:positionV>
            <wp:extent cx="2454275" cy="1545590"/>
            <wp:effectExtent l="0" t="0" r="3175" b="0"/>
            <wp:wrapSquare wrapText="bothSides"/>
            <wp:docPr id="74" name="Picture 74" descr="Resistivity%20-%20Electronic%20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istivity%20-%20Electronic%20Resista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4275"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 xml:space="preserve">The resistance of a wire is inversely proportional to the cross sectional area (i.e. </w:t>
      </w:r>
      <w:r w:rsidRPr="00391082">
        <w:rPr>
          <w:position w:val="-24"/>
        </w:rPr>
        <w:object w:dxaOrig="680" w:dyaOrig="620">
          <v:shape id="_x0000_i1026" type="#_x0000_t75" style="width:34.1pt;height:30.3pt" o:ole="">
            <v:imagedata r:id="rId17" o:title=""/>
          </v:shape>
          <o:OLEObject Type="Embed" ProgID="Equation.3" ShapeID="_x0000_i1026" DrawAspect="Content" ObjectID="_1478689647" r:id="rId18"/>
        </w:object>
      </w:r>
      <w:r w:rsidRPr="00391082">
        <w:t>). The electrons are more likely to find an opening through which they can flow through the metal lattice the larger the cross sectional area is</w:t>
      </w:r>
    </w:p>
    <w:p w:rsidR="00A52637" w:rsidRPr="00391082" w:rsidRDefault="00A52637" w:rsidP="00A52637">
      <w:pPr>
        <w:numPr>
          <w:ilvl w:val="0"/>
          <w:numId w:val="36"/>
        </w:numPr>
      </w:pPr>
      <w:r>
        <w:rPr>
          <w:noProof/>
          <w:lang w:eastAsia="en-NZ"/>
        </w:rPr>
        <w:drawing>
          <wp:anchor distT="0" distB="0" distL="114300" distR="114300" simplePos="0" relativeHeight="251650560" behindDoc="0" locked="0" layoutInCell="1" allowOverlap="1" wp14:anchorId="1317F8B8" wp14:editId="19AD576E">
            <wp:simplePos x="0" y="0"/>
            <wp:positionH relativeFrom="column">
              <wp:posOffset>3606800</wp:posOffset>
            </wp:positionH>
            <wp:positionV relativeFrom="paragraph">
              <wp:posOffset>1419225</wp:posOffset>
            </wp:positionV>
            <wp:extent cx="2919730" cy="1791970"/>
            <wp:effectExtent l="38100" t="38100" r="33020" b="36830"/>
            <wp:wrapSquare wrapText="bothSides"/>
            <wp:docPr id="75" name="Picture 75" descr="F6EL%20Fundamentals%20-%20Common%20Metal%20Resistivities%20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6EL%20Fundamentals%20-%20Common%20Metal%20Resistivities%20T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9730" cy="17919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1082">
        <w:t xml:space="preserve">The relationship between Resistance, cross sectional area and length is </w:t>
      </w:r>
      <w:r w:rsidRPr="00391082">
        <w:rPr>
          <w:position w:val="-24"/>
        </w:rPr>
        <w:object w:dxaOrig="680" w:dyaOrig="620">
          <v:shape id="_x0000_i1027" type="#_x0000_t75" style="width:34.1pt;height:30.3pt" o:ole="">
            <v:imagedata r:id="rId20" o:title=""/>
          </v:shape>
          <o:OLEObject Type="Embed" ProgID="Equation.3" ShapeID="_x0000_i1027" DrawAspect="Content" ObjectID="_1478689648" r:id="rId21"/>
        </w:object>
      </w:r>
      <w:r w:rsidRPr="00391082">
        <w:t xml:space="preserve"> or </w:t>
      </w:r>
      <w:r w:rsidRPr="00391082">
        <w:rPr>
          <w:position w:val="-24"/>
        </w:rPr>
        <w:object w:dxaOrig="859" w:dyaOrig="620">
          <v:shape id="_x0000_i1028" type="#_x0000_t75" style="width:43.6pt;height:30.3pt" o:ole="" filled="t" fillcolor="#9cf">
            <v:imagedata r:id="rId22" o:title=""/>
          </v:shape>
          <o:OLEObject Type="Embed" ProgID="Equation.3" ShapeID="_x0000_i1028" DrawAspect="Content" ObjectID="_1478689649" r:id="rId23"/>
        </w:object>
      </w:r>
      <w:r w:rsidRPr="00391082">
        <w:t xml:space="preserve"> </w:t>
      </w:r>
      <w:r w:rsidRPr="00391082">
        <w:br/>
        <w:t xml:space="preserve">where </w:t>
      </w:r>
      <w:r w:rsidRPr="00391082">
        <w:rPr>
          <w:b/>
          <w:i/>
          <w:color w:val="FF0000"/>
        </w:rPr>
        <w:t>ρ</w:t>
      </w:r>
      <w:r w:rsidRPr="00391082">
        <w:t xml:space="preserve"> is called the </w:t>
      </w:r>
      <w:r w:rsidRPr="00391082">
        <w:rPr>
          <w:b/>
          <w:i/>
          <w:color w:val="FF0000"/>
        </w:rPr>
        <w:t>Resistivity</w:t>
      </w:r>
      <w:r w:rsidRPr="00391082">
        <w:t xml:space="preserve"> of the substance. </w:t>
      </w:r>
      <w:r w:rsidRPr="00391082">
        <w:br/>
      </w:r>
      <w:r w:rsidRPr="00391082">
        <w:br/>
        <w:t>It is a measure of the “closeness” and “attractiveness” of the metal lattice and how much it will hinder charge travelling through the lattice.</w:t>
      </w:r>
    </w:p>
    <w:p w:rsidR="00A52637" w:rsidRPr="00391082" w:rsidRDefault="00A52637" w:rsidP="00A52637">
      <w:pPr>
        <w:numPr>
          <w:ilvl w:val="0"/>
          <w:numId w:val="36"/>
        </w:numPr>
      </w:pPr>
      <w:r w:rsidRPr="00391082">
        <w:t xml:space="preserve">Using the formula </w:t>
      </w:r>
      <w:r w:rsidRPr="00391082">
        <w:rPr>
          <w:position w:val="-24"/>
        </w:rPr>
        <w:object w:dxaOrig="859" w:dyaOrig="620">
          <v:shape id="_x0000_i1029" type="#_x0000_t75" style="width:43.6pt;height:30.3pt" o:ole="" filled="t" fillcolor="#9cf">
            <v:imagedata r:id="rId22" o:title=""/>
          </v:shape>
          <o:OLEObject Type="Embed" ProgID="Equation.3" ShapeID="_x0000_i1029" DrawAspect="Content" ObjectID="_1478689650" r:id="rId24"/>
        </w:object>
      </w:r>
      <w:r w:rsidRPr="00391082">
        <w:t xml:space="preserve"> we can see that if we double the cross sectional area, A, we halve the resistance of the wire. Also if we double the length of the wire we double the resistance of the wire.</w:t>
      </w:r>
    </w:p>
    <w:p w:rsidR="00A52637" w:rsidRPr="00391082" w:rsidRDefault="00A52637" w:rsidP="00A52637">
      <w:pPr>
        <w:numPr>
          <w:ilvl w:val="0"/>
          <w:numId w:val="36"/>
        </w:numPr>
      </w:pPr>
      <w:r w:rsidRPr="00391082">
        <w:t>An example of the use of this formula is a strain gauge</w:t>
      </w:r>
    </w:p>
    <w:p w:rsidR="00A52637" w:rsidRPr="00391082" w:rsidRDefault="00A52637" w:rsidP="00A52637"/>
    <w:p w:rsidR="00A52637" w:rsidRPr="00391082" w:rsidRDefault="00A52637" w:rsidP="00A52637">
      <w:pPr>
        <w:pStyle w:val="Heading2"/>
        <w:rPr>
          <w:bCs w:val="0"/>
          <w:color w:val="003366"/>
        </w:rPr>
      </w:pPr>
      <w:r w:rsidRPr="00391082">
        <w:rPr>
          <w:bCs w:val="0"/>
          <w:color w:val="003366"/>
        </w:rPr>
        <w:t>Example:</w:t>
      </w:r>
    </w:p>
    <w:p w:rsidR="00A52637" w:rsidRPr="00391082" w:rsidRDefault="00A52637" w:rsidP="00A52637">
      <w:pPr>
        <w:rPr>
          <w:b/>
          <w:i/>
          <w:color w:val="FF0000"/>
        </w:rPr>
      </w:pPr>
      <w:r w:rsidRPr="00391082">
        <w:rPr>
          <w:b/>
          <w:i/>
          <w:color w:val="FF0000"/>
        </w:rPr>
        <w:t>How long must a piece of copper speaker wire (diameter 1 mm) be to have a resistance of 4 Ω?</w:t>
      </w:r>
    </w:p>
    <w:p w:rsidR="00A52637" w:rsidRPr="00391082" w:rsidRDefault="00A52637" w:rsidP="00A52637"/>
    <w:p w:rsidR="00A52637" w:rsidRPr="00391082" w:rsidRDefault="00A52637" w:rsidP="00A52637">
      <w:r w:rsidRPr="00391082">
        <w:rPr>
          <w:position w:val="-28"/>
        </w:rPr>
        <w:object w:dxaOrig="2060" w:dyaOrig="660">
          <v:shape id="_x0000_i1030" type="#_x0000_t75" style="width:103.1pt;height:32.75pt" o:ole="">
            <v:imagedata r:id="rId25" o:title=""/>
          </v:shape>
          <o:OLEObject Type="Embed" ProgID="Equation.3" ShapeID="_x0000_i1030" DrawAspect="Content" ObjectID="_1478689651" r:id="rId26"/>
        </w:object>
      </w:r>
      <w:r w:rsidRPr="00391082">
        <w:tab/>
      </w:r>
      <w:r w:rsidRPr="00391082">
        <w:tab/>
        <w:t xml:space="preserve">Cross Sectional Area is given by </w:t>
      </w:r>
      <w:r w:rsidRPr="00391082">
        <w:rPr>
          <w:position w:val="-24"/>
        </w:rPr>
        <w:object w:dxaOrig="4060" w:dyaOrig="660">
          <v:shape id="_x0000_i1031" type="#_x0000_t75" style="width:203pt;height:32.75pt" o:ole="">
            <v:imagedata r:id="rId27" o:title=""/>
          </v:shape>
          <o:OLEObject Type="Embed" ProgID="Equation.3" ShapeID="_x0000_i1031" DrawAspect="Content" ObjectID="_1478689652" r:id="rId28"/>
        </w:object>
      </w:r>
    </w:p>
    <w:p w:rsidR="00A52637" w:rsidRPr="00391082" w:rsidRDefault="00A52637" w:rsidP="00A52637"/>
    <w:p w:rsidR="00A52637" w:rsidRDefault="00A52637" w:rsidP="00A52637">
      <w:r w:rsidRPr="00391082">
        <w:rPr>
          <w:position w:val="-28"/>
        </w:rPr>
        <w:object w:dxaOrig="4500" w:dyaOrig="700">
          <v:shape id="_x0000_i1032" type="#_x0000_t75" style="width:225.9pt;height:34.35pt" o:ole="">
            <v:imagedata r:id="rId29" o:title=""/>
          </v:shape>
          <o:OLEObject Type="Embed" ProgID="Equation.3" ShapeID="_x0000_i1032" DrawAspect="Content" ObjectID="_1478689653" r:id="rId30"/>
        </w:object>
      </w:r>
    </w:p>
    <w:p w:rsidR="00A52637" w:rsidRPr="0055182A" w:rsidRDefault="00A52637" w:rsidP="00A52637">
      <w:pPr>
        <w:rPr>
          <w:color w:val="00CCFF"/>
        </w:rPr>
      </w:pPr>
      <w:r>
        <w:br w:type="page"/>
      </w:r>
      <w:r>
        <w:rPr>
          <w:b/>
          <w:bCs/>
          <w:i/>
          <w:iCs/>
          <w:noProof/>
          <w:color w:val="00CCFF"/>
          <w:sz w:val="32"/>
          <w:szCs w:val="32"/>
          <w:lang w:eastAsia="en-NZ"/>
        </w:rPr>
        <mc:AlternateContent>
          <mc:Choice Requires="wps">
            <w:drawing>
              <wp:anchor distT="0" distB="0" distL="114300" distR="114300" simplePos="0" relativeHeight="251654656" behindDoc="1" locked="0" layoutInCell="1" allowOverlap="1" wp14:anchorId="29FFCD5C" wp14:editId="55761751">
                <wp:simplePos x="0" y="0"/>
                <wp:positionH relativeFrom="column">
                  <wp:posOffset>5029200</wp:posOffset>
                </wp:positionH>
                <wp:positionV relativeFrom="paragraph">
                  <wp:posOffset>105410</wp:posOffset>
                </wp:positionV>
                <wp:extent cx="1600835" cy="685165"/>
                <wp:effectExtent l="16510" t="22860" r="20955" b="15875"/>
                <wp:wrapTight wrapText="bothSides">
                  <wp:wrapPolygon edited="0">
                    <wp:start x="-283" y="-601"/>
                    <wp:lineTo x="-283" y="21600"/>
                    <wp:lineTo x="21883" y="21600"/>
                    <wp:lineTo x="21883" y="-601"/>
                    <wp:lineTo x="-283" y="-601"/>
                  </wp:wrapPolygon>
                </wp:wrapTight>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685165"/>
                        </a:xfrm>
                        <a:prstGeom prst="rect">
                          <a:avLst/>
                        </a:prstGeom>
                        <a:solidFill>
                          <a:srgbClr val="C0C0C0"/>
                        </a:solidFill>
                        <a:ln w="28575">
                          <a:solidFill>
                            <a:srgbClr val="000000"/>
                          </a:solidFill>
                          <a:miter lim="800000"/>
                          <a:headEnd/>
                          <a:tailEnd/>
                        </a:ln>
                      </wps:spPr>
                      <wps:txbx>
                        <w:txbxContent>
                          <w:p w:rsidR="00614773" w:rsidRPr="00F11B9B" w:rsidRDefault="00614773" w:rsidP="00A52637">
                            <w:pPr>
                              <w:rPr>
                                <w:b/>
                                <w:i/>
                                <w:u w:val="single"/>
                              </w:rPr>
                            </w:pPr>
                            <w:r w:rsidRPr="00F11B9B">
                              <w:rPr>
                                <w:b/>
                                <w:i/>
                              </w:rPr>
                              <w:t>Student Name</w:t>
                            </w:r>
                            <w:r>
                              <w:rPr>
                                <w:b/>
                                <w:i/>
                              </w:rPr>
                              <w:tab/>
                            </w:r>
                            <w:r>
                              <w:rPr>
                                <w:b/>
                                <w:i/>
                              </w:rPr>
                              <w:tab/>
                            </w:r>
                            <w:r>
                              <w:rPr>
                                <w:b/>
                                <w:i/>
                              </w:rPr>
                              <w:tab/>
                            </w:r>
                            <w:r>
                              <w:rPr>
                                <w:b/>
                                <w:i/>
                              </w:rPr>
                              <w:tab/>
                            </w:r>
                            <w:r>
                              <w:rPr>
                                <w:b/>
                                <w:i/>
                              </w:rPr>
                              <w:tab/>
                            </w:r>
                            <w:r w:rsidRPr="00F11B9B">
                              <w:rPr>
                                <w:b/>
                                <w:i/>
                                <w:u w:val="single"/>
                              </w:rPr>
                              <w:tab/>
                            </w:r>
                            <w:r w:rsidRPr="00F11B9B">
                              <w:rPr>
                                <w:b/>
                                <w:i/>
                                <w:u w:val="single"/>
                              </w:rPr>
                              <w:tab/>
                            </w:r>
                            <w:r>
                              <w:rPr>
                                <w:b/>
                                <w:i/>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FCD5C" id="_x0000_t202" coordsize="21600,21600" o:spt="202" path="m,l,21600r21600,l21600,xe">
                <v:stroke joinstyle="miter"/>
                <v:path gradientshapeok="t" o:connecttype="rect"/>
              </v:shapetype>
              <v:shape id="Text Box 59" o:spid="_x0000_s1026" type="#_x0000_t202" style="position:absolute;margin-left:396pt;margin-top:8.3pt;width:126.05pt;height:53.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" fillcolor="silver" strokeweight="2.25pt">
                <v:textbox>
                  <w:txbxContent>
                    <w:p w:rsidR="00614773" w:rsidRPr="00F11B9B" w:rsidRDefault="00614773" w:rsidP="00A52637">
                      <w:pPr>
                        <w:rPr>
                          <w:b/>
                          <w:i/>
                          <w:u w:val="single"/>
                        </w:rPr>
                      </w:pPr>
                      <w:r w:rsidRPr="00F11B9B">
                        <w:rPr>
                          <w:b/>
                          <w:i/>
                        </w:rPr>
                        <w:t>Student Name</w:t>
                      </w:r>
                      <w:r>
                        <w:rPr>
                          <w:b/>
                          <w:i/>
                        </w:rPr>
                        <w:tab/>
                      </w:r>
                      <w:r>
                        <w:rPr>
                          <w:b/>
                          <w:i/>
                        </w:rPr>
                        <w:tab/>
                      </w:r>
                      <w:r>
                        <w:rPr>
                          <w:b/>
                          <w:i/>
                        </w:rPr>
                        <w:tab/>
                      </w:r>
                      <w:r>
                        <w:rPr>
                          <w:b/>
                          <w:i/>
                        </w:rPr>
                        <w:tab/>
                      </w:r>
                      <w:r>
                        <w:rPr>
                          <w:b/>
                          <w:i/>
                        </w:rPr>
                        <w:tab/>
                      </w:r>
                      <w:r w:rsidRPr="00F11B9B">
                        <w:rPr>
                          <w:b/>
                          <w:i/>
                          <w:u w:val="single"/>
                        </w:rPr>
                        <w:tab/>
                      </w:r>
                      <w:r w:rsidRPr="00F11B9B">
                        <w:rPr>
                          <w:b/>
                          <w:i/>
                          <w:u w:val="single"/>
                        </w:rPr>
                        <w:tab/>
                      </w:r>
                      <w:r>
                        <w:rPr>
                          <w:b/>
                          <w:i/>
                          <w:u w:val="single"/>
                        </w:rPr>
                        <w:tab/>
                      </w:r>
                    </w:p>
                  </w:txbxContent>
                </v:textbox>
                <w10:wrap type="tight"/>
              </v:shape>
            </w:pict>
          </mc:Fallback>
        </mc:AlternateContent>
      </w:r>
    </w:p>
    <w:p w:rsidR="00A52637" w:rsidRPr="0055182A" w:rsidRDefault="00A52637" w:rsidP="00A52637">
      <w:pPr>
        <w:numPr>
          <w:ilvl w:val="0"/>
          <w:numId w:val="38"/>
        </w:numPr>
        <w:rPr>
          <w:color w:val="00CCFF"/>
        </w:rPr>
      </w:pPr>
      <w:r w:rsidRPr="0055182A">
        <w:rPr>
          <w:color w:val="00CCFF"/>
        </w:rPr>
        <w:lastRenderedPageBreak/>
        <w:t>Temperature Effects on Resistance</w:t>
      </w:r>
    </w:p>
    <w:p w:rsidR="00A52637" w:rsidRPr="00391082" w:rsidRDefault="00A52637" w:rsidP="00A52637">
      <w:pPr>
        <w:numPr>
          <w:ilvl w:val="0"/>
          <w:numId w:val="37"/>
        </w:numPr>
      </w:pPr>
      <w:r>
        <w:rPr>
          <w:noProof/>
          <w:lang w:eastAsia="en-NZ"/>
        </w:rPr>
        <w:drawing>
          <wp:anchor distT="0" distB="0" distL="114300" distR="114300" simplePos="0" relativeHeight="251652608" behindDoc="0" locked="0" layoutInCell="1" allowOverlap="1" wp14:anchorId="2E69508C" wp14:editId="1943E7B3">
            <wp:simplePos x="0" y="0"/>
            <wp:positionH relativeFrom="column">
              <wp:posOffset>3733800</wp:posOffset>
            </wp:positionH>
            <wp:positionV relativeFrom="paragraph">
              <wp:posOffset>-52070</wp:posOffset>
            </wp:positionV>
            <wp:extent cx="2701925" cy="1929130"/>
            <wp:effectExtent l="0" t="0" r="3175" b="0"/>
            <wp:wrapSquare wrapText="bothSides"/>
            <wp:docPr id="76" name="Picture 76" descr="Ohm's%20Law%20Graph%20-%20Non%20Ohmic%20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hm's%20Law%20Graph%20-%20Non%20Ohmic%20Conduct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1925"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 xml:space="preserve">Ohm’s Law is </w:t>
      </w:r>
      <w:r w:rsidRPr="00391082">
        <w:rPr>
          <w:position w:val="-24"/>
        </w:rPr>
        <w:object w:dxaOrig="680" w:dyaOrig="620">
          <v:shape id="_x0000_i1033" type="#_x0000_t75" style="width:34.35pt;height:31.1pt" o:ole="">
            <v:imagedata r:id="rId32" o:title=""/>
          </v:shape>
          <o:OLEObject Type="Embed" ProgID="Equation.3" ShapeID="_x0000_i1033" DrawAspect="Content" ObjectID="_1478689654" r:id="rId33"/>
        </w:object>
      </w:r>
      <w:r w:rsidRPr="00391082">
        <w:t xml:space="preserve">. If we plot </w:t>
      </w:r>
      <w:r w:rsidRPr="00391082">
        <w:rPr>
          <w:b/>
          <w:i/>
        </w:rPr>
        <w:t>V</w:t>
      </w:r>
      <w:r w:rsidRPr="00391082">
        <w:t xml:space="preserve"> vs. </w:t>
      </w:r>
      <w:r w:rsidRPr="00391082">
        <w:rPr>
          <w:b/>
          <w:i/>
        </w:rPr>
        <w:t>I</w:t>
      </w:r>
      <w:r w:rsidRPr="00391082">
        <w:t xml:space="preserve"> the slope is the Resistance, </w:t>
      </w:r>
      <w:r w:rsidRPr="00391082">
        <w:rPr>
          <w:b/>
          <w:i/>
        </w:rPr>
        <w:t>R</w:t>
      </w:r>
    </w:p>
    <w:p w:rsidR="00A52637" w:rsidRPr="00391082" w:rsidRDefault="00A52637" w:rsidP="00A52637">
      <w:pPr>
        <w:numPr>
          <w:ilvl w:val="0"/>
          <w:numId w:val="37"/>
        </w:numPr>
        <w:rPr>
          <w:color w:val="000000"/>
        </w:rPr>
      </w:pPr>
      <w:r w:rsidRPr="00391082">
        <w:t xml:space="preserve">For a constant temperature resistor the </w:t>
      </w:r>
      <w:r w:rsidRPr="00391082">
        <w:rPr>
          <w:b/>
          <w:i/>
          <w:color w:val="993366"/>
        </w:rPr>
        <w:t>voltage is directly proportional to the current</w:t>
      </w:r>
      <w:r w:rsidRPr="00391082">
        <w:t xml:space="preserve">. It is said to be an </w:t>
      </w:r>
      <w:r w:rsidRPr="00391082">
        <w:rPr>
          <w:b/>
          <w:i/>
          <w:color w:val="FF0000"/>
        </w:rPr>
        <w:t>Ohmic Conductor</w:t>
      </w:r>
      <w:r w:rsidRPr="00391082">
        <w:rPr>
          <w:color w:val="000000"/>
        </w:rPr>
        <w:br/>
      </w:r>
    </w:p>
    <w:p w:rsidR="00A52637" w:rsidRPr="00391082" w:rsidRDefault="00A52637" w:rsidP="00A52637">
      <w:pPr>
        <w:numPr>
          <w:ilvl w:val="0"/>
          <w:numId w:val="37"/>
        </w:numPr>
        <w:rPr>
          <w:b/>
          <w:i/>
          <w:color w:val="993366"/>
        </w:rPr>
      </w:pPr>
      <w:r w:rsidRPr="00391082">
        <w:rPr>
          <w:b/>
          <w:i/>
          <w:color w:val="993366"/>
        </w:rPr>
        <w:t>Resistance is temperature dependent</w:t>
      </w:r>
    </w:p>
    <w:p w:rsidR="00A52637" w:rsidRPr="00391082" w:rsidRDefault="00A52637" w:rsidP="00A52637">
      <w:pPr>
        <w:numPr>
          <w:ilvl w:val="0"/>
          <w:numId w:val="37"/>
        </w:numPr>
      </w:pPr>
      <w:r w:rsidRPr="00391082">
        <w:t xml:space="preserve">Metals increase in resistance with increasing temperature </w:t>
      </w:r>
    </w:p>
    <w:p w:rsidR="00A52637" w:rsidRPr="00391082" w:rsidRDefault="00A52637" w:rsidP="00A52637">
      <w:pPr>
        <w:numPr>
          <w:ilvl w:val="0"/>
          <w:numId w:val="37"/>
        </w:numPr>
      </w:pPr>
      <w:r>
        <w:rPr>
          <w:noProof/>
          <w:lang w:eastAsia="en-NZ"/>
        </w:rPr>
        <w:drawing>
          <wp:anchor distT="0" distB="0" distL="114300" distR="114300" simplePos="0" relativeHeight="251653632" behindDoc="0" locked="0" layoutInCell="1" allowOverlap="1" wp14:anchorId="5D1C7386" wp14:editId="2788D00C">
            <wp:simplePos x="0" y="0"/>
            <wp:positionH relativeFrom="column">
              <wp:posOffset>3962400</wp:posOffset>
            </wp:positionH>
            <wp:positionV relativeFrom="paragraph">
              <wp:posOffset>177165</wp:posOffset>
            </wp:positionV>
            <wp:extent cx="2701925" cy="1929130"/>
            <wp:effectExtent l="0" t="0" r="3175" b="0"/>
            <wp:wrapSquare wrapText="bothSides"/>
            <wp:docPr id="77" name="Picture 77" descr="Ohm's%20Law%20Graph%20-%20Non%20Ohmic%20Conductors%20-%20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hm's%20Law%20Graph%20-%20Non%20Ohmic%20Conductors%20-%20Exampl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1925"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If we wish to measure the resistance of something like a light bulb - we need to keep cool (at constant temperature); normally we would use a water bath (i.e. a calorimeter)</w:t>
      </w:r>
    </w:p>
    <w:p w:rsidR="00A52637" w:rsidRPr="00391082" w:rsidRDefault="00A52637" w:rsidP="00A52637">
      <w:pPr>
        <w:numPr>
          <w:ilvl w:val="0"/>
          <w:numId w:val="37"/>
        </w:numPr>
      </w:pPr>
      <w:r w:rsidRPr="00391082">
        <w:t xml:space="preserve">If we increase the temperature of an Ohmic Conductor it becomes </w:t>
      </w:r>
      <w:r w:rsidRPr="00391082">
        <w:rPr>
          <w:b/>
          <w:i/>
          <w:color w:val="FF0000"/>
        </w:rPr>
        <w:t>Non-Ohmic</w:t>
      </w:r>
      <w:r w:rsidRPr="00391082">
        <w:t xml:space="preserve"> (the voltage vs. current graph is not linear)</w:t>
      </w:r>
      <w:r w:rsidRPr="00391082">
        <w:br/>
      </w:r>
    </w:p>
    <w:p w:rsidR="00A52637" w:rsidRDefault="00A52637" w:rsidP="00A52637">
      <w:pPr>
        <w:numPr>
          <w:ilvl w:val="0"/>
          <w:numId w:val="37"/>
        </w:numPr>
      </w:pPr>
      <w:r w:rsidRPr="00391082">
        <w:t>Examples include: Thermistor (both positive temperature coefficient (PTC) and negative temperature coefficient (NTC)), tungsten (light bulb filaments) and constantan wire</w:t>
      </w:r>
      <w:r w:rsidRPr="00391082">
        <w:br/>
      </w:r>
    </w:p>
    <w:p w:rsidR="00A52637" w:rsidRDefault="00A52637" w:rsidP="00A52637"/>
    <w:p w:rsidR="00A52637" w:rsidRPr="00A52637" w:rsidRDefault="00A52637" w:rsidP="00D109F9">
      <w:pPr>
        <w:pStyle w:val="Heading2"/>
        <w:rPr>
          <w:b w:val="0"/>
          <w:i w:val="0"/>
          <w:color w:val="00CCFF"/>
        </w:rPr>
      </w:pPr>
    </w:p>
    <w:p w:rsidR="00CD31AA" w:rsidRDefault="00CD31AA">
      <w:pPr>
        <w:spacing w:after="200" w:line="276" w:lineRule="auto"/>
        <w:rPr>
          <w:rFonts w:ascii="Arial" w:hAnsi="Arial" w:cs="Arial"/>
          <w:b/>
          <w:bCs/>
          <w:i/>
          <w:iCs/>
          <w:color w:val="00CCFF"/>
          <w:sz w:val="32"/>
          <w:szCs w:val="32"/>
        </w:rPr>
      </w:pPr>
      <w:r>
        <w:rPr>
          <w:color w:val="00CCFF"/>
          <w:sz w:val="32"/>
          <w:szCs w:val="32"/>
        </w:rPr>
        <w:br w:type="page"/>
      </w:r>
    </w:p>
    <w:p w:rsidR="00CD31AA" w:rsidRDefault="00CD31AA" w:rsidP="00D109F9">
      <w:pPr>
        <w:pStyle w:val="Heading2"/>
        <w:rPr>
          <w:color w:val="00CCFF"/>
          <w:sz w:val="32"/>
          <w:szCs w:val="32"/>
        </w:rPr>
      </w:pPr>
    </w:p>
    <w:p w:rsidR="00D109F9" w:rsidRPr="008D3952" w:rsidRDefault="00A52637" w:rsidP="00D109F9">
      <w:pPr>
        <w:pStyle w:val="Heading2"/>
        <w:rPr>
          <w:color w:val="00CCFF"/>
          <w:sz w:val="32"/>
          <w:szCs w:val="32"/>
        </w:rPr>
      </w:pPr>
      <w:r w:rsidRPr="008D3952">
        <w:rPr>
          <w:noProof/>
          <w:color w:val="00CCFF"/>
          <w:sz w:val="32"/>
          <w:szCs w:val="32"/>
          <w:lang w:eastAsia="en-NZ"/>
        </w:rPr>
        <w:drawing>
          <wp:anchor distT="0" distB="0" distL="114300" distR="114300" simplePos="0" relativeHeight="251666944" behindDoc="0" locked="0" layoutInCell="1" allowOverlap="1" wp14:anchorId="2C79170D" wp14:editId="3C761C79">
            <wp:simplePos x="0" y="0"/>
            <wp:positionH relativeFrom="column">
              <wp:posOffset>4792345</wp:posOffset>
            </wp:positionH>
            <wp:positionV relativeFrom="paragraph">
              <wp:posOffset>285115</wp:posOffset>
            </wp:positionV>
            <wp:extent cx="1871980" cy="993775"/>
            <wp:effectExtent l="0" t="0" r="0" b="0"/>
            <wp:wrapSquare wrapText="bothSides"/>
            <wp:docPr id="105" name="Picture 105" descr="Electronics%20-%20Capacitor%20Construction%20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onics%20-%20Capacitor%20Construction%20I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198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9F9" w:rsidRPr="008D3952">
        <w:rPr>
          <w:color w:val="00CCFF"/>
          <w:sz w:val="32"/>
          <w:szCs w:val="32"/>
        </w:rPr>
        <w:t>Capacitors</w:t>
      </w:r>
      <w:r w:rsidRPr="008D3952">
        <w:rPr>
          <w:noProof/>
          <w:color w:val="00CCFF"/>
          <w:sz w:val="32"/>
          <w:szCs w:val="32"/>
          <w:lang w:eastAsia="en-NZ"/>
        </w:rPr>
        <w:t xml:space="preserve"> </w:t>
      </w:r>
    </w:p>
    <w:p w:rsidR="00D109F9" w:rsidRPr="00391082" w:rsidRDefault="00D109F9" w:rsidP="00D109F9">
      <w:pPr>
        <w:numPr>
          <w:ilvl w:val="0"/>
          <w:numId w:val="1"/>
        </w:numPr>
      </w:pPr>
      <w:r>
        <w:rPr>
          <w:noProof/>
          <w:lang w:eastAsia="en-NZ"/>
        </w:rPr>
        <mc:AlternateContent>
          <mc:Choice Requires="wps">
            <w:drawing>
              <wp:anchor distT="0" distB="0" distL="114300" distR="114300" simplePos="0" relativeHeight="251664384" behindDoc="0" locked="0" layoutInCell="1" allowOverlap="1">
                <wp:simplePos x="0" y="0"/>
                <wp:positionH relativeFrom="column">
                  <wp:posOffset>3426460</wp:posOffset>
                </wp:positionH>
                <wp:positionV relativeFrom="paragraph">
                  <wp:posOffset>82550</wp:posOffset>
                </wp:positionV>
                <wp:extent cx="991870" cy="685800"/>
                <wp:effectExtent l="23495" t="21590" r="22860" b="1651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685800"/>
                        </a:xfrm>
                        <a:prstGeom prst="rect">
                          <a:avLst/>
                        </a:prstGeom>
                        <a:solidFill>
                          <a:srgbClr val="FFFFFF"/>
                        </a:solidFill>
                        <a:ln w="28575">
                          <a:solidFill>
                            <a:srgbClr val="000000"/>
                          </a:solidFill>
                          <a:miter lim="800000"/>
                          <a:headEnd/>
                          <a:tailEnd/>
                        </a:ln>
                      </wps:spPr>
                      <wps:txbx>
                        <w:txbxContent>
                          <w:p w:rsidR="00614773" w:rsidRDefault="00614773" w:rsidP="00D109F9">
                            <w:r>
                              <w:t>How a capacitor is constructed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7" type="#_x0000_t202" style="position:absolute;left:0;text-align:left;margin-left:269.8pt;margin-top:6.5pt;width:78.1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" strokeweight="2.25pt">
                <v:textbox>
                  <w:txbxContent>
                    <w:p w:rsidR="00614773" w:rsidRDefault="00614773" w:rsidP="00D109F9">
                      <w:r>
                        <w:t>How a capacitor is constructed</w:t>
                      </w:r>
                    </w:p>
                  </w:txbxContent>
                </v:textbox>
                <w10:wrap type="square"/>
              </v:shape>
            </w:pict>
          </mc:Fallback>
        </mc:AlternateContent>
      </w:r>
      <w:r>
        <w:rPr>
          <w:noProof/>
          <w:lang w:eastAsia="en-NZ"/>
        </w:rPr>
        <mc:AlternateContent>
          <mc:Choice Requires="wps">
            <w:drawing>
              <wp:anchor distT="0" distB="0" distL="114300" distR="114300" simplePos="0" relativeHeight="251662336" behindDoc="0" locked="0" layoutInCell="1" allowOverlap="1">
                <wp:simplePos x="0" y="0"/>
                <wp:positionH relativeFrom="column">
                  <wp:posOffset>586105</wp:posOffset>
                </wp:positionH>
                <wp:positionV relativeFrom="paragraph">
                  <wp:posOffset>82550</wp:posOffset>
                </wp:positionV>
                <wp:extent cx="811530" cy="685800"/>
                <wp:effectExtent l="21590" t="21590" r="14605" b="1651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85800"/>
                        </a:xfrm>
                        <a:prstGeom prst="rect">
                          <a:avLst/>
                        </a:prstGeom>
                        <a:solidFill>
                          <a:srgbClr val="FFFFFF"/>
                        </a:solidFill>
                        <a:ln w="28575">
                          <a:solidFill>
                            <a:srgbClr val="000000"/>
                          </a:solidFill>
                          <a:miter lim="800000"/>
                          <a:headEnd/>
                          <a:tailEnd/>
                        </a:ln>
                      </wps:spPr>
                      <wps:txbx>
                        <w:txbxContent>
                          <w:p w:rsidR="00614773" w:rsidRDefault="00614773" w:rsidP="00D109F9">
                            <w:r>
                              <w:t>Capacitor Circuit Symbol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8" type="#_x0000_t202" style="position:absolute;left:0;text-align:left;margin-left:46.15pt;margin-top:6.5pt;width:63.9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" strokeweight="2.25pt">
                <v:textbox>
                  <w:txbxContent>
                    <w:p w:rsidR="00614773" w:rsidRDefault="00614773" w:rsidP="00D109F9">
                      <w:r>
                        <w:t>Capacitor Circuit Symbol</w:t>
                      </w:r>
                    </w:p>
                  </w:txbxContent>
                </v:textbox>
                <w10:wrap type="square"/>
              </v:shape>
            </w:pict>
          </mc:Fallback>
        </mc:AlternateContent>
      </w:r>
      <w:r>
        <w:rPr>
          <w:noProof/>
          <w:lang w:eastAsia="en-NZ"/>
        </w:rPr>
        <w:drawing>
          <wp:anchor distT="0" distB="0" distL="114300" distR="114300" simplePos="0" relativeHeight="251661312" behindDoc="0" locked="0" layoutInCell="1" allowOverlap="1">
            <wp:simplePos x="0" y="0"/>
            <wp:positionH relativeFrom="column">
              <wp:posOffset>0</wp:posOffset>
            </wp:positionH>
            <wp:positionV relativeFrom="paragraph">
              <wp:posOffset>82550</wp:posOffset>
            </wp:positionV>
            <wp:extent cx="518160" cy="655320"/>
            <wp:effectExtent l="0" t="0" r="0" b="0"/>
            <wp:wrapSquare wrapText="bothSides"/>
            <wp:docPr id="100" name="Picture 100" descr="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acit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816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Capacitors store charge</w:t>
      </w:r>
    </w:p>
    <w:p w:rsidR="00D109F9" w:rsidRPr="00CD31AA" w:rsidRDefault="00D109F9" w:rsidP="00D109F9">
      <w:pPr>
        <w:numPr>
          <w:ilvl w:val="0"/>
          <w:numId w:val="1"/>
        </w:numPr>
      </w:pPr>
      <w:r w:rsidRPr="00391082">
        <w:t xml:space="preserve">made from two metal plates which are separated by an insulator called a </w:t>
      </w:r>
      <w:r w:rsidRPr="00391082">
        <w:rPr>
          <w:b/>
          <w:i/>
          <w:color w:val="FF0000"/>
        </w:rPr>
        <w:t>Dielectric</w:t>
      </w:r>
    </w:p>
    <w:p w:rsidR="00CD31AA" w:rsidRPr="00391082" w:rsidRDefault="00CD31AA" w:rsidP="00CD31AA">
      <w:pPr>
        <w:ind w:left="360"/>
      </w:pPr>
    </w:p>
    <w:p w:rsidR="00D109F9" w:rsidRPr="00391082" w:rsidRDefault="00D109F9" w:rsidP="00D109F9">
      <w:pPr>
        <w:numPr>
          <w:ilvl w:val="0"/>
          <w:numId w:val="1"/>
        </w:numPr>
      </w:pPr>
      <w:r>
        <w:rPr>
          <w:noProof/>
          <w:lang w:eastAsia="en-NZ"/>
        </w:rPr>
        <w:drawing>
          <wp:anchor distT="0" distB="0" distL="114300" distR="114300" simplePos="0" relativeHeight="251726848" behindDoc="0" locked="0" layoutInCell="1" allowOverlap="1">
            <wp:simplePos x="0" y="0"/>
            <wp:positionH relativeFrom="column">
              <wp:posOffset>0</wp:posOffset>
            </wp:positionH>
            <wp:positionV relativeFrom="paragraph">
              <wp:posOffset>122555</wp:posOffset>
            </wp:positionV>
            <wp:extent cx="2878455" cy="2157095"/>
            <wp:effectExtent l="0" t="0" r="0" b="0"/>
            <wp:wrapSquare wrapText="bothSides"/>
            <wp:docPr id="99" name="Picture 99" descr="Capacitor%20-%20Different%20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acitor%20-%20Different%20Typ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845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 xml:space="preserve">Capacitance is defined as the ratio of the charge stored on the plates to the voltage applied i.e. </w:t>
      </w:r>
      <w:r w:rsidRPr="00391082">
        <w:rPr>
          <w:position w:val="-24"/>
        </w:rPr>
        <w:object w:dxaOrig="700" w:dyaOrig="620">
          <v:shape id="_x0000_i1034" type="#_x0000_t75" style="width:34.35pt;height:31.1pt" o:ole="" filled="t" fillcolor="#9cf">
            <v:imagedata r:id="rId38" o:title=""/>
          </v:shape>
          <o:OLEObject Type="Embed" ProgID="Equation.3" ShapeID="_x0000_i1034" DrawAspect="Content" ObjectID="_1478689655" r:id="rId39"/>
        </w:object>
      </w:r>
      <w:r w:rsidRPr="00391082">
        <w:t xml:space="preserve"> (where </w:t>
      </w:r>
      <w:r w:rsidRPr="00391082">
        <w:rPr>
          <w:b/>
          <w:i/>
        </w:rPr>
        <w:t>Q</w:t>
      </w:r>
      <w:r w:rsidRPr="00391082">
        <w:t xml:space="preserve"> is measured in coulombs and </w:t>
      </w:r>
      <w:r w:rsidRPr="00391082">
        <w:rPr>
          <w:b/>
          <w:i/>
        </w:rPr>
        <w:t>V</w:t>
      </w:r>
      <w:r w:rsidRPr="00391082">
        <w:t xml:space="preserve"> in Volts) and is measured in Farads (</w:t>
      </w:r>
      <w:r w:rsidRPr="00391082">
        <w:rPr>
          <w:b/>
          <w:i/>
        </w:rPr>
        <w:t>F</w:t>
      </w:r>
      <w:r w:rsidRPr="00391082">
        <w:t xml:space="preserve">) (Farads are large units – capacitance is normally measured in </w:t>
      </w:r>
      <w:r w:rsidRPr="00391082">
        <w:rPr>
          <w:b/>
          <w:i/>
        </w:rPr>
        <w:t>μ</w:t>
      </w:r>
      <w:r w:rsidRPr="00391082">
        <w:t xml:space="preserve">, </w:t>
      </w:r>
      <w:r w:rsidRPr="00391082">
        <w:rPr>
          <w:b/>
          <w:i/>
        </w:rPr>
        <w:t>n</w:t>
      </w:r>
      <w:r w:rsidRPr="00391082">
        <w:t xml:space="preserve"> or </w:t>
      </w:r>
      <w:r w:rsidRPr="00391082">
        <w:rPr>
          <w:b/>
          <w:i/>
        </w:rPr>
        <w:t>pF</w:t>
      </w:r>
      <w:r w:rsidRPr="00391082">
        <w:t>)</w:t>
      </w:r>
    </w:p>
    <w:p w:rsidR="00D109F9" w:rsidRPr="00391082" w:rsidRDefault="00D109F9" w:rsidP="00D109F9">
      <w:pPr>
        <w:numPr>
          <w:ilvl w:val="0"/>
          <w:numId w:val="1"/>
        </w:numPr>
        <w:tabs>
          <w:tab w:val="left" w:pos="8378"/>
        </w:tabs>
      </w:pPr>
      <w:r>
        <w:rPr>
          <w:noProof/>
          <w:lang w:eastAsia="en-NZ"/>
        </w:rPr>
        <w:drawing>
          <wp:anchor distT="0" distB="0" distL="114300" distR="114300" simplePos="0" relativeHeight="251663360" behindDoc="0" locked="0" layoutInCell="1" allowOverlap="1">
            <wp:simplePos x="0" y="0"/>
            <wp:positionH relativeFrom="column">
              <wp:posOffset>3967480</wp:posOffset>
            </wp:positionH>
            <wp:positionV relativeFrom="paragraph">
              <wp:posOffset>381000</wp:posOffset>
            </wp:positionV>
            <wp:extent cx="2693035" cy="892810"/>
            <wp:effectExtent l="0" t="0" r="0" b="2540"/>
            <wp:wrapSquare wrapText="bothSides"/>
            <wp:docPr id="98" name="Picture 98" descr="Electronics%20-%20Capacitors%20-%20How%20they%20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ctronics%20-%20Capacitors%20-%20How%20they%20wor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303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 xml:space="preserve">The battery or cell in a circuit removes electrons from plate </w:t>
      </w:r>
      <w:r w:rsidRPr="00391082">
        <w:rPr>
          <w:b/>
          <w:i/>
        </w:rPr>
        <w:t>x</w:t>
      </w:r>
      <w:r w:rsidRPr="00391082">
        <w:t xml:space="preserve"> (a surplus of positive charge builds up here – or a deficit of electrons)</w:t>
      </w:r>
    </w:p>
    <w:p w:rsidR="00D109F9" w:rsidRPr="00391082" w:rsidRDefault="00D109F9" w:rsidP="00D109F9">
      <w:pPr>
        <w:numPr>
          <w:ilvl w:val="0"/>
          <w:numId w:val="1"/>
        </w:numPr>
      </w:pPr>
      <w:r w:rsidRPr="00391082">
        <w:t xml:space="preserve">The battery or cell repels electrons onto the </w:t>
      </w:r>
      <w:r w:rsidRPr="00391082">
        <w:rPr>
          <w:b/>
          <w:i/>
        </w:rPr>
        <w:t>y</w:t>
      </w:r>
      <w:r w:rsidRPr="00391082">
        <w:t xml:space="preserve"> plate (and a negative charge surplus build up here)</w:t>
      </w:r>
    </w:p>
    <w:p w:rsidR="00D109F9" w:rsidRPr="00391082" w:rsidRDefault="00D109F9" w:rsidP="00D109F9">
      <w:pPr>
        <w:numPr>
          <w:ilvl w:val="0"/>
          <w:numId w:val="1"/>
        </w:numPr>
      </w:pPr>
      <w:r w:rsidRPr="00391082">
        <w:t>The charging of these plates takes time (i.e. it’s not immediate). It stops when the potential difference (voltage) between the plates is equal and opposite to the voltage pumping charge onto the plates (the battery EMF).</w:t>
      </w:r>
    </w:p>
    <w:p w:rsidR="00D109F9" w:rsidRPr="00391082" w:rsidRDefault="00D109F9" w:rsidP="00D109F9">
      <w:pPr>
        <w:numPr>
          <w:ilvl w:val="0"/>
          <w:numId w:val="1"/>
        </w:numPr>
      </w:pPr>
      <w:r w:rsidRPr="00391082">
        <w:t>The charge remains on the plates if the battery is removed and the circuit is incomplete</w:t>
      </w:r>
    </w:p>
    <w:p w:rsidR="00D109F9" w:rsidRPr="00391082" w:rsidRDefault="00D109F9" w:rsidP="00D109F9">
      <w:pPr>
        <w:numPr>
          <w:ilvl w:val="0"/>
          <w:numId w:val="1"/>
        </w:numPr>
      </w:pPr>
      <w:r w:rsidRPr="00391082">
        <w:t>The charge will discharge if the there is no opposing voltage in a complete circuit – care is needed as this can be a substantial discharge current!</w:t>
      </w:r>
    </w:p>
    <w:p w:rsidR="00D109F9" w:rsidRPr="00391082" w:rsidRDefault="00D109F9" w:rsidP="00D109F9">
      <w:pPr>
        <w:numPr>
          <w:ilvl w:val="0"/>
          <w:numId w:val="1"/>
        </w:numPr>
      </w:pPr>
      <w:r>
        <w:rPr>
          <w:noProof/>
          <w:lang w:eastAsia="en-NZ"/>
        </w:rPr>
        <w:drawing>
          <wp:anchor distT="0" distB="0" distL="114300" distR="114300" simplePos="0" relativeHeight="251713536" behindDoc="0" locked="0" layoutInCell="1" allowOverlap="1">
            <wp:simplePos x="0" y="0"/>
            <wp:positionH relativeFrom="column">
              <wp:posOffset>3352800</wp:posOffset>
            </wp:positionH>
            <wp:positionV relativeFrom="paragraph">
              <wp:posOffset>222885</wp:posOffset>
            </wp:positionV>
            <wp:extent cx="3247390" cy="1647190"/>
            <wp:effectExtent l="0" t="0" r="0" b="0"/>
            <wp:wrapSquare wrapText="bothSides"/>
            <wp:docPr id="97" name="Picture 97" descr="http://ourworld.compuserve.com/homepages/g_knott/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ourworld.compuserve.com/homepages/g_knott/c2.gif"/>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24739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The ability to hold or store charge until required in a circuit is the most important property of capacitor</w:t>
      </w:r>
    </w:p>
    <w:p w:rsidR="00D109F9" w:rsidRPr="00391082" w:rsidRDefault="00D109F9" w:rsidP="00D109F9">
      <w:pPr>
        <w:pStyle w:val="Heading2"/>
        <w:rPr>
          <w:color w:val="00CCFF"/>
        </w:rPr>
      </w:pPr>
      <w:r>
        <w:rPr>
          <w:noProof/>
          <w:lang w:eastAsia="en-NZ"/>
        </w:rPr>
        <w:drawing>
          <wp:anchor distT="0" distB="0" distL="114300" distR="114300" simplePos="0" relativeHeight="251727872" behindDoc="0" locked="0" layoutInCell="1" allowOverlap="1">
            <wp:simplePos x="0" y="0"/>
            <wp:positionH relativeFrom="column">
              <wp:posOffset>-76200</wp:posOffset>
            </wp:positionH>
            <wp:positionV relativeFrom="paragraph">
              <wp:posOffset>543560</wp:posOffset>
            </wp:positionV>
            <wp:extent cx="1962150" cy="2477135"/>
            <wp:effectExtent l="0" t="0" r="0" b="0"/>
            <wp:wrapSquare wrapText="bothSides"/>
            <wp:docPr id="96" name="Picture 96" descr="Capacitor%20-%20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pacitor%20-%20Dis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150"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rPr>
          <w:color w:val="00CCFF"/>
        </w:rPr>
        <w:t>Reading Capacitors</w:t>
      </w:r>
    </w:p>
    <w:p w:rsidR="00D109F9" w:rsidRPr="00391082" w:rsidRDefault="00D109F9" w:rsidP="00D109F9">
      <w:pPr>
        <w:numPr>
          <w:ilvl w:val="0"/>
          <w:numId w:val="23"/>
        </w:numPr>
      </w:pPr>
      <w:r w:rsidRPr="00391082">
        <w:t xml:space="preserve">Some values are indicated with a colour code similar to resistors. There can be some confusion. </w:t>
      </w:r>
      <w:r w:rsidRPr="00391082">
        <w:br/>
        <w:t>A 2200pf capacitor would have three red bands. These merge into one wide red band.</w:t>
      </w:r>
    </w:p>
    <w:p w:rsidR="00D109F9" w:rsidRPr="00391082" w:rsidRDefault="00D109F9" w:rsidP="00D109F9">
      <w:pPr>
        <w:numPr>
          <w:ilvl w:val="0"/>
          <w:numId w:val="23"/>
        </w:numPr>
      </w:pPr>
      <w:r w:rsidRPr="00391082">
        <w:rPr>
          <w:b/>
          <w:i/>
          <w:color w:val="FF0000"/>
        </w:rPr>
        <w:t xml:space="preserve">More often values are marked in picofarads using three digit numbers. The first two digits are the base number and the third digit is a multiplier. </w:t>
      </w:r>
      <w:r w:rsidRPr="00391082">
        <w:rPr>
          <w:b/>
          <w:i/>
          <w:color w:val="FF0000"/>
        </w:rPr>
        <w:br/>
        <w:t>For example, 102 is 1000 pF</w:t>
      </w:r>
      <w:r w:rsidRPr="00391082">
        <w:t xml:space="preserve"> and 104 is 100,000 pF = 100 nF = 0.1 µF</w:t>
      </w:r>
    </w:p>
    <w:p w:rsidR="00D109F9" w:rsidRPr="00423B66" w:rsidRDefault="00D109F9" w:rsidP="00D109F9">
      <w:pPr>
        <w:numPr>
          <w:ilvl w:val="0"/>
          <w:numId w:val="23"/>
        </w:numPr>
      </w:pPr>
      <w:r w:rsidRPr="00391082">
        <w:rPr>
          <w:color w:val="000000"/>
        </w:rPr>
        <w:t>Electrolytic “canister type” capacitors usually have their value clearly label</w:t>
      </w:r>
      <w:r>
        <w:rPr>
          <w:color w:val="000000"/>
        </w:rPr>
        <w:t>l</w:t>
      </w:r>
      <w:r w:rsidRPr="00391082">
        <w:rPr>
          <w:color w:val="000000"/>
        </w:rPr>
        <w:t>ed on them.</w:t>
      </w:r>
    </w:p>
    <w:p w:rsidR="00D109F9" w:rsidRDefault="00D109F9" w:rsidP="00D109F9">
      <w:pPr>
        <w:rPr>
          <w:color w:val="000000"/>
        </w:rPr>
      </w:pPr>
    </w:p>
    <w:p w:rsidR="00D109F9" w:rsidRPr="00391082" w:rsidRDefault="00D109F9" w:rsidP="00D109F9">
      <w:r>
        <w:rPr>
          <w:noProof/>
          <w:color w:val="000000"/>
          <w:lang w:eastAsia="en-NZ"/>
        </w:rPr>
        <w:lastRenderedPageBreak/>
        <w:drawing>
          <wp:inline distT="0" distB="0" distL="0" distR="0">
            <wp:extent cx="6274435" cy="5675630"/>
            <wp:effectExtent l="0" t="0" r="0" b="1270"/>
            <wp:docPr id="10" name="Picture 10" descr="Capacitors - How to read their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citors - How to read their siz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74435" cy="5675630"/>
                    </a:xfrm>
                    <a:prstGeom prst="rect">
                      <a:avLst/>
                    </a:prstGeom>
                    <a:noFill/>
                    <a:ln>
                      <a:noFill/>
                    </a:ln>
                  </pic:spPr>
                </pic:pic>
              </a:graphicData>
            </a:graphic>
          </wp:inline>
        </w:drawing>
      </w:r>
    </w:p>
    <w:p w:rsidR="00D109F9" w:rsidRPr="00391082" w:rsidRDefault="00D109F9" w:rsidP="00D109F9">
      <w:pPr>
        <w:pStyle w:val="Heading2"/>
        <w:rPr>
          <w:color w:val="00CCFF"/>
        </w:rPr>
      </w:pPr>
      <w:r>
        <w:rPr>
          <w:noProof/>
          <w:lang w:eastAsia="en-NZ"/>
        </w:rPr>
        <w:drawing>
          <wp:anchor distT="0" distB="0" distL="114300" distR="114300" simplePos="0" relativeHeight="251665408" behindDoc="0" locked="0" layoutInCell="1" allowOverlap="1">
            <wp:simplePos x="0" y="0"/>
            <wp:positionH relativeFrom="column">
              <wp:posOffset>2590800</wp:posOffset>
            </wp:positionH>
            <wp:positionV relativeFrom="paragraph">
              <wp:posOffset>490855</wp:posOffset>
            </wp:positionV>
            <wp:extent cx="4085590" cy="3147695"/>
            <wp:effectExtent l="0" t="0" r="0" b="0"/>
            <wp:wrapSquare wrapText="bothSides"/>
            <wp:docPr id="95" name="Picture 95" descr="Electronics%20-%20Capacitor%20Charging%20and%20Discharging%20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ctronics%20-%20Capacitor%20Charging%20and%20Discharging%20Graph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5590" cy="314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rPr>
          <w:color w:val="00CCFF"/>
        </w:rPr>
        <w:t>Charging and Discharging Capacitors</w:t>
      </w:r>
    </w:p>
    <w:p w:rsidR="00D109F9" w:rsidRPr="00391082" w:rsidRDefault="00D109F9" w:rsidP="00D109F9">
      <w:pPr>
        <w:rPr>
          <w:b/>
          <w:i/>
        </w:rPr>
      </w:pPr>
      <w:r>
        <w:rPr>
          <w:noProof/>
          <w:lang w:eastAsia="en-NZ"/>
        </w:rPr>
        <w:drawing>
          <wp:anchor distT="0" distB="0" distL="114300" distR="114300" simplePos="0" relativeHeight="251666432" behindDoc="0" locked="0" layoutInCell="1" allowOverlap="1">
            <wp:simplePos x="0" y="0"/>
            <wp:positionH relativeFrom="column">
              <wp:posOffset>0</wp:posOffset>
            </wp:positionH>
            <wp:positionV relativeFrom="paragraph">
              <wp:posOffset>95885</wp:posOffset>
            </wp:positionV>
            <wp:extent cx="2209800" cy="1148715"/>
            <wp:effectExtent l="0" t="0" r="0" b="0"/>
            <wp:wrapSquare wrapText="bothSides"/>
            <wp:docPr id="94" name="Picture 94" descr="Electronics%20-%20Capacitor%20Charging%20and%20Discharging%20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ctronics%20-%20Capacitor%20Charging%20and%20Discharging%20Circui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980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rPr>
          <w:b/>
          <w:i/>
        </w:rPr>
        <w:t>Charging a Capacitor</w:t>
      </w:r>
    </w:p>
    <w:p w:rsidR="00D109F9" w:rsidRPr="00391082" w:rsidRDefault="00D109F9" w:rsidP="00D109F9">
      <w:pPr>
        <w:numPr>
          <w:ilvl w:val="0"/>
          <w:numId w:val="1"/>
        </w:numPr>
      </w:pPr>
      <w:r w:rsidRPr="00391082">
        <w:t>Initially there is little resistance to the power supply pumping charge onto the plates hence the current is large</w:t>
      </w:r>
    </w:p>
    <w:p w:rsidR="00D109F9" w:rsidRPr="00391082" w:rsidRDefault="00D109F9" w:rsidP="00D109F9">
      <w:pPr>
        <w:numPr>
          <w:ilvl w:val="0"/>
          <w:numId w:val="1"/>
        </w:numPr>
      </w:pPr>
      <w:r w:rsidRPr="00391082">
        <w:t xml:space="preserve">As charge builds up on the plates there is a voltage generated which tries to oppose charge being pumped onto the plates by the power supply, this means the current slows down as more and more charge is placed </w:t>
      </w:r>
      <w:r w:rsidRPr="00391082">
        <w:lastRenderedPageBreak/>
        <w:t>on the plate.</w:t>
      </w:r>
    </w:p>
    <w:p w:rsidR="00D109F9" w:rsidRPr="00391082" w:rsidRDefault="00D109F9" w:rsidP="00D109F9">
      <w:pPr>
        <w:numPr>
          <w:ilvl w:val="0"/>
          <w:numId w:val="1"/>
        </w:numPr>
      </w:pPr>
      <w:r w:rsidRPr="00391082">
        <w:t>Eventually the voltage across the plates is large enough that it equals that of the supply voltage and there is nothing to drive charge onto plates and hence no current.</w:t>
      </w:r>
    </w:p>
    <w:p w:rsidR="00D109F9" w:rsidRPr="00391082" w:rsidRDefault="00D109F9" w:rsidP="00D109F9"/>
    <w:p w:rsidR="00D109F9" w:rsidRPr="00391082" w:rsidRDefault="00D109F9" w:rsidP="00D109F9">
      <w:pPr>
        <w:rPr>
          <w:b/>
          <w:i/>
        </w:rPr>
      </w:pPr>
      <w:r w:rsidRPr="00391082">
        <w:rPr>
          <w:b/>
          <w:i/>
        </w:rPr>
        <w:t>Discharging a Capacitor</w:t>
      </w:r>
    </w:p>
    <w:p w:rsidR="00D109F9" w:rsidRPr="00391082" w:rsidRDefault="00D109F9" w:rsidP="00D109F9">
      <w:pPr>
        <w:numPr>
          <w:ilvl w:val="0"/>
          <w:numId w:val="2"/>
        </w:numPr>
      </w:pPr>
      <w:r w:rsidRPr="00391082">
        <w:t>When fully charged both plates carrying maximum charge and hence voltage</w:t>
      </w:r>
    </w:p>
    <w:p w:rsidR="00D109F9" w:rsidRPr="00391082" w:rsidRDefault="00D109F9" w:rsidP="00D109F9">
      <w:pPr>
        <w:numPr>
          <w:ilvl w:val="0"/>
          <w:numId w:val="2"/>
        </w:numPr>
      </w:pPr>
      <w:r w:rsidRPr="00391082">
        <w:t>The voltage (generated by the like charges being so close to one another) drives the charge off the plate – creating a large current in the opposite direction to that of the charging current</w:t>
      </w:r>
    </w:p>
    <w:p w:rsidR="00D109F9" w:rsidRPr="00391082" w:rsidRDefault="00D109F9" w:rsidP="00D109F9">
      <w:pPr>
        <w:numPr>
          <w:ilvl w:val="0"/>
          <w:numId w:val="2"/>
        </w:numPr>
      </w:pPr>
      <w:r w:rsidRPr="00391082">
        <w:t>As the charge leaves the plate there is less voltage and hence less driving force forcing the charge off the plates, and hence less current flow in the circuit.</w:t>
      </w:r>
    </w:p>
    <w:p w:rsidR="00D109F9" w:rsidRPr="00391082" w:rsidRDefault="00D109F9" w:rsidP="00D109F9">
      <w:pPr>
        <w:pStyle w:val="Heading2"/>
        <w:rPr>
          <w:color w:val="00CCFF"/>
        </w:rPr>
      </w:pPr>
      <w:r w:rsidRPr="00391082">
        <w:rPr>
          <w:color w:val="00CCFF"/>
        </w:rPr>
        <w:t xml:space="preserve">The Capacitor Time Constant </w:t>
      </w:r>
      <w:r>
        <w:rPr>
          <w:rFonts w:ascii="Times New Roman" w:hAnsi="Times New Roman" w:cs="Times New Roman"/>
          <w:color w:val="00CCFF"/>
        </w:rPr>
        <w:t>τ</w:t>
      </w:r>
    </w:p>
    <w:p w:rsidR="00D109F9" w:rsidRPr="00391082" w:rsidRDefault="00D109F9" w:rsidP="00D109F9">
      <w:pPr>
        <w:numPr>
          <w:ilvl w:val="0"/>
          <w:numId w:val="3"/>
        </w:numPr>
      </w:pPr>
      <w:r w:rsidRPr="00391082">
        <w:t>The charging and discharging curves are exponential curves which follow the form</w:t>
      </w:r>
      <w:r w:rsidRPr="00391082">
        <w:br/>
      </w:r>
      <w:r w:rsidRPr="00391082">
        <w:rPr>
          <w:position w:val="-12"/>
        </w:rPr>
        <w:object w:dxaOrig="1120" w:dyaOrig="560">
          <v:shape id="_x0000_i1035" type="#_x0000_t75" style="width:55.65pt;height:27.8pt" o:ole="">
            <v:imagedata r:id="rId47" o:title=""/>
          </v:shape>
          <o:OLEObject Type="Embed" ProgID="Equation.3" ShapeID="_x0000_i1035" DrawAspect="Content" ObjectID="_1478689656" r:id="rId48"/>
        </w:object>
      </w:r>
      <w:r w:rsidRPr="00391082">
        <w:t xml:space="preserve"> and </w:t>
      </w:r>
      <w:r w:rsidRPr="00391082">
        <w:rPr>
          <w:position w:val="-12"/>
        </w:rPr>
        <w:object w:dxaOrig="1180" w:dyaOrig="560">
          <v:shape id="_x0000_i1036" type="#_x0000_t75" style="width:58.9pt;height:27.8pt" o:ole="">
            <v:imagedata r:id="rId49" o:title=""/>
          </v:shape>
          <o:OLEObject Type="Embed" ProgID="Equation.3" ShapeID="_x0000_i1036" DrawAspect="Content" ObjectID="_1478689657" r:id="rId50"/>
        </w:object>
      </w:r>
      <w:r w:rsidRPr="00391082">
        <w:t xml:space="preserve"> where t is the time in seconds, </w:t>
      </w:r>
      <w:r w:rsidRPr="00391082">
        <w:rPr>
          <w:b/>
          <w:i/>
        </w:rPr>
        <w:t>R</w:t>
      </w:r>
      <w:r w:rsidRPr="00391082">
        <w:t xml:space="preserve"> is the resistance of the circuit and </w:t>
      </w:r>
      <w:r w:rsidRPr="00391082">
        <w:rPr>
          <w:b/>
          <w:i/>
        </w:rPr>
        <w:t>C</w:t>
      </w:r>
      <w:r w:rsidRPr="00391082">
        <w:t xml:space="preserve"> is the capacitance. τ is called the time constant – it is defined as the time taken for the voltage to fall to 37% of the maximum voltage. (</w:t>
      </w:r>
      <w:r w:rsidRPr="00391082">
        <w:rPr>
          <w:position w:val="-6"/>
        </w:rPr>
        <w:object w:dxaOrig="320" w:dyaOrig="320">
          <v:shape id="_x0000_i1037" type="#_x0000_t75" style="width:16.35pt;height:16.35pt" o:ole="">
            <v:imagedata r:id="rId51" o:title=""/>
          </v:shape>
          <o:OLEObject Type="Embed" ProgID="Equation.3" ShapeID="_x0000_i1037" DrawAspect="Content" ObjectID="_1478689658" r:id="rId52"/>
        </w:object>
      </w:r>
      <w:r w:rsidRPr="00391082">
        <w:t>= 0.37).</w:t>
      </w:r>
    </w:p>
    <w:p w:rsidR="00D109F9" w:rsidRDefault="00D109F9" w:rsidP="00D109F9">
      <w:pPr>
        <w:numPr>
          <w:ilvl w:val="0"/>
          <w:numId w:val="3"/>
        </w:numPr>
      </w:pPr>
      <w:r w:rsidRPr="00391082">
        <w:rPr>
          <w:position w:val="-6"/>
        </w:rPr>
        <w:object w:dxaOrig="760" w:dyaOrig="279">
          <v:shape id="_x0000_i1038" type="#_x0000_t75" style="width:37.65pt;height:13.1pt" o:ole="" filled="t" fillcolor="#9cf">
            <v:imagedata r:id="rId53" o:title=""/>
          </v:shape>
          <o:OLEObject Type="Embed" ProgID="Equation.3" ShapeID="_x0000_i1038" DrawAspect="Content" ObjectID="_1478689659" r:id="rId54"/>
        </w:object>
      </w:r>
    </w:p>
    <w:p w:rsidR="00D109F9" w:rsidRDefault="00D109F9" w:rsidP="00D109F9"/>
    <w:p w:rsidR="00D109F9" w:rsidRDefault="00D109F9" w:rsidP="00D109F9"/>
    <w:p w:rsidR="00D109F9" w:rsidRPr="00391082" w:rsidRDefault="00D109F9" w:rsidP="00D109F9"/>
    <w:p w:rsidR="00D109F9" w:rsidRPr="00C865A5" w:rsidRDefault="00D109F9" w:rsidP="00D109F9">
      <w:pPr>
        <w:pStyle w:val="Heading2"/>
        <w:rPr>
          <w:color w:val="00CCFF"/>
        </w:rPr>
      </w:pPr>
      <w:r w:rsidRPr="00C865A5">
        <w:rPr>
          <w:color w:val="00CCFF"/>
        </w:rPr>
        <w:t>Electric fields</w:t>
      </w:r>
    </w:p>
    <w:p w:rsidR="00D109F9" w:rsidRDefault="00D109F9" w:rsidP="00D109F9">
      <w:pPr>
        <w:numPr>
          <w:ilvl w:val="0"/>
          <w:numId w:val="33"/>
        </w:numPr>
      </w:pPr>
      <w:r>
        <w:t xml:space="preserve">The </w:t>
      </w:r>
      <w:r w:rsidRPr="00ED15B8">
        <w:rPr>
          <w:b/>
          <w:i/>
          <w:color w:val="FF0000"/>
        </w:rPr>
        <w:t>electric field</w:t>
      </w:r>
      <w:r>
        <w:t xml:space="preserve"> of an electric charge is the region where its presence </w:t>
      </w:r>
      <w:r w:rsidRPr="00ED15B8">
        <w:rPr>
          <w:b/>
          <w:i/>
          <w:color w:val="FF0000"/>
        </w:rPr>
        <w:t>can be detected by the force it exerts</w:t>
      </w:r>
      <w:r>
        <w:t xml:space="preserve"> on other charges. The electric field strength, </w:t>
      </w:r>
      <w:r>
        <w:rPr>
          <w:b/>
          <w:i/>
        </w:rPr>
        <w:t>Ẽ</w:t>
      </w:r>
      <w:r>
        <w:t xml:space="preserve">, is given by </w:t>
      </w:r>
      <w:r w:rsidRPr="00CC46D0">
        <w:rPr>
          <w:position w:val="-28"/>
        </w:rPr>
        <w:object w:dxaOrig="720" w:dyaOrig="700">
          <v:shape id="_x0000_i1039" type="#_x0000_t75" style="width:36pt;height:34.35pt" o:ole="" filled="t" fillcolor="#9cf">
            <v:imagedata r:id="rId55" o:title=""/>
          </v:shape>
          <o:OLEObject Type="Embed" ProgID="Equation.3" ShapeID="_x0000_i1039" DrawAspect="Content" ObjectID="_1478689660" r:id="rId56"/>
        </w:object>
      </w:r>
      <w:r>
        <w:t xml:space="preserve"> where </w:t>
      </w:r>
      <w:r w:rsidRPr="00C865A5">
        <w:rPr>
          <w:b/>
          <w:i/>
          <w:position w:val="-4"/>
        </w:rPr>
        <w:object w:dxaOrig="260" w:dyaOrig="320">
          <v:shape id="_x0000_i1040" type="#_x0000_t75" style="width:13.1pt;height:16.35pt" o:ole="">
            <v:imagedata r:id="rId57" o:title=""/>
          </v:shape>
          <o:OLEObject Type="Embed" ProgID="Equation.3" ShapeID="_x0000_i1040" DrawAspect="Content" ObjectID="_1478689661" r:id="rId58"/>
        </w:object>
      </w:r>
      <w:r>
        <w:t xml:space="preserve"> is the Force and </w:t>
      </w:r>
      <w:r w:rsidRPr="00CC46D0">
        <w:rPr>
          <w:b/>
          <w:i/>
        </w:rPr>
        <w:t>Q</w:t>
      </w:r>
      <w:r>
        <w:t xml:space="preserve"> is the charge in coulombs</w:t>
      </w:r>
    </w:p>
    <w:p w:rsidR="00D109F9" w:rsidRDefault="00D109F9" w:rsidP="00D109F9">
      <w:pPr>
        <w:numPr>
          <w:ilvl w:val="0"/>
          <w:numId w:val="33"/>
        </w:numPr>
      </w:pPr>
      <w:r>
        <w:t>The direction of the electric field at any point is the direction in which a small positive charge would move if placed there</w:t>
      </w:r>
    </w:p>
    <w:p w:rsidR="00D109F9" w:rsidRPr="00CC46D0" w:rsidRDefault="00D109F9" w:rsidP="00D109F9">
      <w:pPr>
        <w:numPr>
          <w:ilvl w:val="0"/>
          <w:numId w:val="33"/>
        </w:numPr>
      </w:pPr>
      <w:r w:rsidRPr="00CC46D0">
        <w:rPr>
          <w:b/>
          <w:i/>
          <w:color w:val="FF0000"/>
        </w:rPr>
        <w:t>Coulombs Law</w:t>
      </w:r>
      <w:r>
        <w:t xml:space="preserve"> states the force between two point charges is given by </w:t>
      </w:r>
      <w:r w:rsidRPr="00CC46D0">
        <w:rPr>
          <w:position w:val="-30"/>
        </w:rPr>
        <w:object w:dxaOrig="1560" w:dyaOrig="680">
          <v:shape id="_x0000_i1041" type="#_x0000_t75" style="width:78.55pt;height:34.35pt" o:ole="" filled="t" fillcolor="#9cf">
            <v:imagedata r:id="rId59" o:title=""/>
          </v:shape>
          <o:OLEObject Type="Embed" ProgID="Equation.3" ShapeID="_x0000_i1041" DrawAspect="Content" ObjectID="_1478689662" r:id="rId60"/>
        </w:object>
      </w:r>
      <w:r>
        <w:t xml:space="preserve"> where </w:t>
      </w:r>
      <w:r w:rsidRPr="00CC46D0">
        <w:rPr>
          <w:b/>
          <w:i/>
        </w:rPr>
        <w:t>ε</w:t>
      </w:r>
      <w:r w:rsidRPr="00CC46D0">
        <w:rPr>
          <w:b/>
          <w:i/>
          <w:vertAlign w:val="subscript"/>
        </w:rPr>
        <w:t>0</w:t>
      </w:r>
      <w:r>
        <w:t xml:space="preserve"> = 8.85 x 10</w:t>
      </w:r>
      <w:r w:rsidRPr="00CC46D0">
        <w:rPr>
          <w:vertAlign w:val="superscript"/>
        </w:rPr>
        <w:t>-12</w:t>
      </w:r>
      <w:r>
        <w:t xml:space="preserve"> C</w:t>
      </w:r>
      <w:r w:rsidRPr="00CC46D0">
        <w:rPr>
          <w:vertAlign w:val="superscript"/>
        </w:rPr>
        <w:t>2</w:t>
      </w:r>
      <w:r>
        <w:t xml:space="preserve"> N</w:t>
      </w:r>
      <w:r w:rsidRPr="00CC46D0">
        <w:rPr>
          <w:vertAlign w:val="superscript"/>
        </w:rPr>
        <w:t>-1</w:t>
      </w:r>
      <w:r>
        <w:t xml:space="preserve"> m</w:t>
      </w:r>
      <w:r w:rsidRPr="00CC46D0">
        <w:rPr>
          <w:vertAlign w:val="superscript"/>
        </w:rPr>
        <w:t>-2</w:t>
      </w:r>
      <w:r>
        <w:t xml:space="preserve"> and is called the </w:t>
      </w:r>
      <w:r w:rsidRPr="00CC46D0">
        <w:rPr>
          <w:b/>
          <w:i/>
          <w:color w:val="FF0000"/>
        </w:rPr>
        <w:t>permittivity of free space</w:t>
      </w:r>
      <w:r>
        <w:rPr>
          <w:color w:val="000000"/>
        </w:rPr>
        <w:t xml:space="preserve"> and </w:t>
      </w:r>
      <w:r w:rsidRPr="00CC46D0">
        <w:rPr>
          <w:b/>
          <w:i/>
          <w:color w:val="000000"/>
        </w:rPr>
        <w:t>r</w:t>
      </w:r>
      <w:r>
        <w:rPr>
          <w:color w:val="000000"/>
        </w:rPr>
        <w:t xml:space="preserve"> is the distance between the charges and </w:t>
      </w:r>
      <w:r w:rsidRPr="00CC46D0">
        <w:rPr>
          <w:b/>
          <w:i/>
          <w:color w:val="000000"/>
        </w:rPr>
        <w:t>Q</w:t>
      </w:r>
      <w:r>
        <w:rPr>
          <w:color w:val="000000"/>
        </w:rPr>
        <w:t xml:space="preserve"> is the charge in coulombs (Note: the form of the equation is very similar to </w:t>
      </w:r>
      <w:smartTag w:uri="urn:schemas-microsoft-com:office:smarttags" w:element="place">
        <w:smartTag w:uri="urn:schemas-microsoft-com:office:smarttags" w:element="City">
          <w:r>
            <w:rPr>
              <w:color w:val="000000"/>
            </w:rPr>
            <w:t>Newton</w:t>
          </w:r>
        </w:smartTag>
      </w:smartTag>
      <w:r>
        <w:rPr>
          <w:color w:val="000000"/>
        </w:rPr>
        <w:t>’s Law of Gravitation)</w:t>
      </w:r>
    </w:p>
    <w:p w:rsidR="00D109F9" w:rsidRDefault="00D109F9" w:rsidP="00D109F9">
      <w:pPr>
        <w:numPr>
          <w:ilvl w:val="0"/>
          <w:numId w:val="33"/>
        </w:numPr>
      </w:pPr>
      <w:r>
        <w:t xml:space="preserve">Using the above two equations the electric field strength is given by </w:t>
      </w:r>
      <w:r w:rsidRPr="008A6C21">
        <w:rPr>
          <w:position w:val="-30"/>
        </w:rPr>
        <w:object w:dxaOrig="1280" w:dyaOrig="680">
          <v:shape id="_x0000_i1042" type="#_x0000_t75" style="width:63.8pt;height:34.35pt" o:ole="" filled="t" fillcolor="#9cf">
            <v:imagedata r:id="rId61" o:title=""/>
          </v:shape>
          <o:OLEObject Type="Embed" ProgID="Equation.3" ShapeID="_x0000_i1042" DrawAspect="Content" ObjectID="_1478689663" r:id="rId62"/>
        </w:object>
      </w:r>
      <w:r w:rsidRPr="008A6C21">
        <w:t xml:space="preserve"> </w:t>
      </w:r>
    </w:p>
    <w:p w:rsidR="00D109F9" w:rsidRDefault="00D109F9" w:rsidP="00D109F9">
      <w:pPr>
        <w:numPr>
          <w:ilvl w:val="0"/>
          <w:numId w:val="33"/>
        </w:numPr>
      </w:pPr>
      <w:r>
        <w:rPr>
          <w:noProof/>
          <w:lang w:eastAsia="en-NZ"/>
        </w:rPr>
        <w:drawing>
          <wp:anchor distT="0" distB="0" distL="114300" distR="114300" simplePos="0" relativeHeight="251740160" behindDoc="0" locked="0" layoutInCell="1" allowOverlap="1">
            <wp:simplePos x="0" y="0"/>
            <wp:positionH relativeFrom="column">
              <wp:posOffset>4598670</wp:posOffset>
            </wp:positionH>
            <wp:positionV relativeFrom="paragraph">
              <wp:posOffset>40640</wp:posOffset>
            </wp:positionV>
            <wp:extent cx="2100580" cy="815340"/>
            <wp:effectExtent l="0" t="0" r="0" b="3810"/>
            <wp:wrapSquare wrapText="bothSides"/>
            <wp:docPr id="93" name="Picture 93" descr="Capacitors%20-%20Internal%20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apacitors%20-%20Internal%20Structu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00580" cy="815340"/>
                    </a:xfrm>
                    <a:prstGeom prst="rect">
                      <a:avLst/>
                    </a:prstGeom>
                    <a:noFill/>
                    <a:ln>
                      <a:noFill/>
                    </a:ln>
                  </pic:spPr>
                </pic:pic>
              </a:graphicData>
            </a:graphic>
            <wp14:sizeRelH relativeFrom="page">
              <wp14:pctWidth>0</wp14:pctWidth>
            </wp14:sizeRelH>
            <wp14:sizeRelV relativeFrom="page">
              <wp14:pctHeight>0</wp14:pctHeight>
            </wp14:sizeRelV>
          </wp:anchor>
        </w:drawing>
      </w:r>
      <w:r>
        <w:t>The field around a sphere radiates out in all directions, becoming weaker with the distance away from the sphere</w:t>
      </w:r>
    </w:p>
    <w:p w:rsidR="00D109F9" w:rsidRDefault="00D109F9" w:rsidP="00D109F9">
      <w:pPr>
        <w:numPr>
          <w:ilvl w:val="0"/>
          <w:numId w:val="33"/>
        </w:numPr>
      </w:pPr>
      <w:r>
        <w:t>Between two parallel oppositely charged plates, the field is uniform (of constant strength and direction) between the plates – however it buckles out at the edges</w:t>
      </w:r>
    </w:p>
    <w:p w:rsidR="00D109F9" w:rsidRPr="00E0014D" w:rsidRDefault="00D109F9" w:rsidP="00D109F9"/>
    <w:p w:rsidR="00D109F9" w:rsidRPr="00C865A5" w:rsidRDefault="00D109F9" w:rsidP="00D109F9">
      <w:pPr>
        <w:pStyle w:val="Heading2"/>
        <w:rPr>
          <w:color w:val="00CCFF"/>
        </w:rPr>
      </w:pPr>
      <w:r>
        <w:rPr>
          <w:color w:val="00CCFF"/>
        </w:rPr>
        <w:br w:type="page"/>
      </w:r>
      <w:r w:rsidRPr="00C865A5">
        <w:rPr>
          <w:color w:val="00CCFF"/>
        </w:rPr>
        <w:lastRenderedPageBreak/>
        <w:t>The Electric Field of a Capacitor</w:t>
      </w:r>
    </w:p>
    <w:p w:rsidR="00D109F9" w:rsidRDefault="00D109F9" w:rsidP="00D109F9">
      <w:pPr>
        <w:numPr>
          <w:ilvl w:val="0"/>
          <w:numId w:val="32"/>
        </w:numPr>
      </w:pPr>
      <w:r>
        <w:t>A capacitor stores electrical potential energy by the means of the separation of charge</w:t>
      </w:r>
    </w:p>
    <w:p w:rsidR="00D109F9" w:rsidRDefault="003931DE" w:rsidP="00D109F9">
      <w:pPr>
        <w:numPr>
          <w:ilvl w:val="0"/>
          <w:numId w:val="32"/>
        </w:numPr>
      </w:pPr>
      <w:r>
        <w:rPr>
          <w:noProof/>
          <w:lang w:eastAsia="en-NZ"/>
        </w:rPr>
        <w:drawing>
          <wp:anchor distT="0" distB="0" distL="114300" distR="114300" simplePos="0" relativeHeight="251741184" behindDoc="0" locked="0" layoutInCell="1" allowOverlap="1" wp14:anchorId="0AE6A480" wp14:editId="4D416FFB">
            <wp:simplePos x="0" y="0"/>
            <wp:positionH relativeFrom="column">
              <wp:posOffset>3873500</wp:posOffset>
            </wp:positionH>
            <wp:positionV relativeFrom="paragraph">
              <wp:posOffset>107950</wp:posOffset>
            </wp:positionV>
            <wp:extent cx="2616835" cy="1386840"/>
            <wp:effectExtent l="0" t="0" r="0" b="3810"/>
            <wp:wrapSquare wrapText="bothSides"/>
            <wp:docPr id="92" name="Picture 92" descr="Capacitors%20-%20Capacitor%20Internal%20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acitors%20-%20Capacitor%20Internal%20Construc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16835"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9F9">
        <w:rPr>
          <w:noProof/>
          <w:lang w:eastAsia="en-NZ"/>
        </w:rPr>
        <w:drawing>
          <wp:anchor distT="0" distB="0" distL="114300" distR="114300" simplePos="0" relativeHeight="251742208" behindDoc="0" locked="0" layoutInCell="1" allowOverlap="1">
            <wp:simplePos x="0" y="0"/>
            <wp:positionH relativeFrom="column">
              <wp:posOffset>228600</wp:posOffset>
            </wp:positionH>
            <wp:positionV relativeFrom="paragraph">
              <wp:posOffset>1213485</wp:posOffset>
            </wp:positionV>
            <wp:extent cx="3293745" cy="1379220"/>
            <wp:effectExtent l="0" t="0" r="1905" b="0"/>
            <wp:wrapSquare wrapText="bothSides"/>
            <wp:docPr id="91" name="Picture 91" descr="Capacitors%20-%20Dielec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acitors%20-%20Dielectric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9374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9F9">
        <w:t xml:space="preserve">Capacitors are two metal plates separated by a distance, </w:t>
      </w:r>
      <w:r w:rsidR="00D109F9" w:rsidRPr="0033041E">
        <w:rPr>
          <w:b/>
          <w:i/>
        </w:rPr>
        <w:t>d</w:t>
      </w:r>
      <w:r w:rsidR="00D109F9">
        <w:t xml:space="preserve">, with a surface area, </w:t>
      </w:r>
      <w:r w:rsidR="00D109F9" w:rsidRPr="0033041E">
        <w:rPr>
          <w:b/>
          <w:i/>
        </w:rPr>
        <w:t>A</w:t>
      </w:r>
      <w:r w:rsidR="00D109F9">
        <w:t xml:space="preserve">. They usually have some sort of material between the plates which increases the charge separation affected – this material is called the </w:t>
      </w:r>
      <w:r w:rsidR="00D109F9" w:rsidRPr="0033041E">
        <w:rPr>
          <w:b/>
          <w:i/>
          <w:color w:val="FF0000"/>
        </w:rPr>
        <w:t>dielectric</w:t>
      </w:r>
      <w:r w:rsidR="00D109F9">
        <w:t>. Often these two metal plates and the dielectric are rolled into a cylinder</w:t>
      </w:r>
    </w:p>
    <w:p w:rsidR="003931DE" w:rsidRDefault="003931DE" w:rsidP="003931DE">
      <w:pPr>
        <w:ind w:left="360"/>
      </w:pPr>
    </w:p>
    <w:p w:rsidR="00D109F9" w:rsidRDefault="00D109F9" w:rsidP="00D109F9">
      <w:pPr>
        <w:numPr>
          <w:ilvl w:val="0"/>
          <w:numId w:val="32"/>
        </w:numPr>
      </w:pPr>
      <w:r>
        <w:t>A battery acts as “electron pump”, taking electrons from the positive plate and depositing them on the negative plate. This creates a charge differential across the plates, which in turn creates an electric field</w:t>
      </w:r>
    </w:p>
    <w:p w:rsidR="00D109F9" w:rsidRPr="00C865A5" w:rsidRDefault="00D109F9" w:rsidP="00D109F9">
      <w:pPr>
        <w:pStyle w:val="Heading2"/>
        <w:rPr>
          <w:color w:val="00CCFF"/>
        </w:rPr>
      </w:pPr>
      <w:r w:rsidRPr="00C865A5">
        <w:rPr>
          <w:color w:val="00CCFF"/>
        </w:rPr>
        <w:t>Electric Field Strength</w:t>
      </w:r>
    </w:p>
    <w:p w:rsidR="00D109F9" w:rsidRDefault="00D109F9" w:rsidP="00D109F9">
      <w:pPr>
        <w:numPr>
          <w:ilvl w:val="0"/>
          <w:numId w:val="34"/>
        </w:numPr>
      </w:pPr>
      <w:r>
        <w:t xml:space="preserve">The force experienced by a charge will vary according to </w:t>
      </w:r>
      <w:r>
        <w:br/>
      </w:r>
      <w:r w:rsidRPr="008A6C21">
        <w:rPr>
          <w:position w:val="-50"/>
        </w:rPr>
        <w:object w:dxaOrig="1160" w:dyaOrig="1180">
          <v:shape id="_x0000_i1043" type="#_x0000_t75" style="width:58.95pt;height:58.9pt" o:ole="">
            <v:imagedata r:id="rId66" o:title=""/>
          </v:shape>
          <o:OLEObject Type="Embed" ProgID="Equation.3" ShapeID="_x0000_i1043" DrawAspect="Content" ObjectID="_1478689664" r:id="rId67"/>
        </w:object>
      </w:r>
      <w:r>
        <w:t xml:space="preserve"> </w:t>
      </w:r>
      <w:r>
        <w:br/>
        <w:t xml:space="preserve">or </w:t>
      </w:r>
      <w:r w:rsidRPr="008A6C21">
        <w:rPr>
          <w:position w:val="-28"/>
        </w:rPr>
        <w:object w:dxaOrig="700" w:dyaOrig="660">
          <v:shape id="_x0000_i1044" type="#_x0000_t75" style="width:34.35pt;height:32.75pt" o:ole="" filled="t" fillcolor="#9cf">
            <v:imagedata r:id="rId68" o:title=""/>
          </v:shape>
          <o:OLEObject Type="Embed" ProgID="Equation.3" ShapeID="_x0000_i1044" DrawAspect="Content" ObjectID="_1478689665" r:id="rId69"/>
        </w:object>
      </w:r>
      <w:r>
        <w:tab/>
        <w:t xml:space="preserve"> where </w:t>
      </w:r>
      <w:r w:rsidRPr="00A434D7">
        <w:rPr>
          <w:b/>
          <w:bCs/>
          <w:i/>
          <w:iCs/>
        </w:rPr>
        <w:t>Q</w:t>
      </w:r>
      <w:r>
        <w:t xml:space="preserve"> is the amount of charge on the plates; </w:t>
      </w:r>
      <w:r w:rsidRPr="00A434D7">
        <w:rPr>
          <w:b/>
          <w:bCs/>
          <w:i/>
          <w:iCs/>
        </w:rPr>
        <w:t>Ẽ</w:t>
      </w:r>
      <w:r>
        <w:t xml:space="preserve"> is the electric field strength.</w:t>
      </w:r>
    </w:p>
    <w:p w:rsidR="00D109F9" w:rsidRDefault="00D109F9" w:rsidP="00D109F9">
      <w:pPr>
        <w:numPr>
          <w:ilvl w:val="0"/>
          <w:numId w:val="34"/>
        </w:numPr>
      </w:pPr>
      <w:r>
        <w:t xml:space="preserve">The work done to shift a positive charge from the positive plate through to the negative plate is given by </w:t>
      </w:r>
      <w:r w:rsidRPr="00A434D7">
        <w:rPr>
          <w:position w:val="-10"/>
        </w:rPr>
        <w:object w:dxaOrig="1640" w:dyaOrig="380">
          <v:shape id="_x0000_i1045" type="#_x0000_t75" style="width:81.85pt;height:18pt" o:ole="">
            <v:imagedata r:id="rId70" o:title=""/>
          </v:shape>
          <o:OLEObject Type="Embed" ProgID="Equation.3" ShapeID="_x0000_i1045" DrawAspect="Content" ObjectID="_1478689666" r:id="rId71"/>
        </w:object>
      </w:r>
      <w:r>
        <w:t xml:space="preserve"> </w:t>
      </w:r>
      <w:r>
        <w:tab/>
      </w:r>
      <w:r>
        <w:tab/>
      </w:r>
      <w:r>
        <w:tab/>
      </w:r>
      <w:r>
        <w:tab/>
      </w:r>
      <w:r>
        <w:tab/>
      </w:r>
      <w:r>
        <w:tab/>
        <w:t xml:space="preserve">as </w:t>
      </w:r>
      <w:r w:rsidRPr="00C865A5">
        <w:rPr>
          <w:position w:val="-10"/>
        </w:rPr>
        <w:object w:dxaOrig="820" w:dyaOrig="320">
          <v:shape id="_x0000_i1046" type="#_x0000_t75" style="width:40.9pt;height:16.35pt" o:ole="">
            <v:imagedata r:id="rId72" o:title=""/>
          </v:shape>
          <o:OLEObject Type="Embed" ProgID="Equation.3" ShapeID="_x0000_i1046" DrawAspect="Content" ObjectID="_1478689667" r:id="rId73"/>
        </w:object>
      </w:r>
      <w:r>
        <w:br/>
        <w:t xml:space="preserve">The definition of voltage is </w:t>
      </w:r>
      <w:r w:rsidRPr="00A434D7">
        <w:rPr>
          <w:position w:val="-28"/>
        </w:rPr>
        <w:object w:dxaOrig="720" w:dyaOrig="660">
          <v:shape id="_x0000_i1047" type="#_x0000_t75" style="width:36pt;height:32.75pt" o:ole="">
            <v:imagedata r:id="rId74" o:title=""/>
          </v:shape>
          <o:OLEObject Type="Embed" ProgID="Equation.3" ShapeID="_x0000_i1047" DrawAspect="Content" ObjectID="_1478689668" r:id="rId75"/>
        </w:object>
      </w:r>
      <w:r>
        <w:tab/>
      </w:r>
      <w:r>
        <w:tab/>
      </w:r>
      <w:r>
        <w:tab/>
        <w:t xml:space="preserve">where </w:t>
      </w:r>
      <w:r w:rsidRPr="00C865A5">
        <w:rPr>
          <w:b/>
          <w:i/>
        </w:rPr>
        <w:t>W</w:t>
      </w:r>
      <w:r>
        <w:t xml:space="preserve"> = Work (or Energy in Joules)</w:t>
      </w:r>
      <w:r>
        <w:br/>
      </w:r>
      <w:r>
        <w:sym w:font="Wingdings" w:char="F0F0"/>
      </w:r>
      <w:r>
        <w:t xml:space="preserve"> </w:t>
      </w:r>
      <w:r w:rsidRPr="00AB1E71">
        <w:rPr>
          <w:position w:val="-10"/>
        </w:rPr>
        <w:object w:dxaOrig="3820" w:dyaOrig="380">
          <v:shape id="_x0000_i1048" type="#_x0000_t75" style="width:191.4pt;height:18pt" o:ole="">
            <v:imagedata r:id="rId76" o:title=""/>
          </v:shape>
          <o:OLEObject Type="Embed" ProgID="Equation.3" ShapeID="_x0000_i1048" DrawAspect="Content" ObjectID="_1478689669" r:id="rId77"/>
        </w:object>
      </w:r>
      <w:r>
        <w:t xml:space="preserve"> </w:t>
      </w:r>
      <w:r>
        <w:tab/>
      </w:r>
      <w:r>
        <w:tab/>
        <w:t xml:space="preserve">from above </w:t>
      </w:r>
      <w:r>
        <w:br/>
        <w:t xml:space="preserve">or </w:t>
      </w:r>
      <w:r w:rsidRPr="00AB1E71">
        <w:rPr>
          <w:position w:val="-24"/>
        </w:rPr>
        <w:object w:dxaOrig="680" w:dyaOrig="620">
          <v:shape id="_x0000_i1049" type="#_x0000_t75" style="width:32.75pt;height:31.1pt" o:ole="" filled="t" fillcolor="#9cf">
            <v:imagedata r:id="rId78" o:title=""/>
          </v:shape>
          <o:OLEObject Type="Embed" ProgID="Equation.3" ShapeID="_x0000_i1049" DrawAspect="Content" ObjectID="_1478689670" r:id="rId79"/>
        </w:object>
      </w:r>
      <w:r>
        <w:t xml:space="preserve"> </w:t>
      </w:r>
      <w:r>
        <w:tab/>
      </w:r>
      <w:r>
        <w:tab/>
      </w:r>
      <w:r>
        <w:tab/>
      </w:r>
      <w:r>
        <w:tab/>
      </w:r>
      <w:r>
        <w:tab/>
      </w:r>
      <w:r>
        <w:tab/>
      </w:r>
      <w:r>
        <w:tab/>
        <w:t xml:space="preserve">where </w:t>
      </w:r>
      <w:r w:rsidRPr="00AB1E71">
        <w:rPr>
          <w:b/>
          <w:bCs/>
          <w:i/>
          <w:iCs/>
        </w:rPr>
        <w:t>V</w:t>
      </w:r>
      <w:r>
        <w:t xml:space="preserve"> is the voltage</w:t>
      </w:r>
      <w:r>
        <w:br/>
      </w:r>
      <w:r>
        <w:tab/>
      </w:r>
      <w:r>
        <w:tab/>
      </w:r>
      <w:r>
        <w:tab/>
      </w:r>
      <w:r>
        <w:tab/>
      </w:r>
      <w:r>
        <w:tab/>
      </w:r>
      <w:r>
        <w:tab/>
      </w:r>
      <w:r>
        <w:tab/>
      </w:r>
      <w:r>
        <w:tab/>
        <w:t xml:space="preserve">and </w:t>
      </w:r>
      <w:r w:rsidRPr="00AB1E71">
        <w:rPr>
          <w:b/>
          <w:bCs/>
          <w:i/>
          <w:iCs/>
        </w:rPr>
        <w:t>d</w:t>
      </w:r>
      <w:r>
        <w:t xml:space="preserve"> is the distance between the plates</w:t>
      </w:r>
    </w:p>
    <w:p w:rsidR="00D109F9" w:rsidRDefault="00D109F9" w:rsidP="00D109F9">
      <w:pPr>
        <w:numPr>
          <w:ilvl w:val="0"/>
          <w:numId w:val="34"/>
        </w:numPr>
      </w:pPr>
      <w:r>
        <w:rPr>
          <w:noProof/>
          <w:lang w:eastAsia="en-NZ"/>
        </w:rPr>
        <w:drawing>
          <wp:anchor distT="0" distB="0" distL="114300" distR="114300" simplePos="0" relativeHeight="251743232" behindDoc="0" locked="0" layoutInCell="1" allowOverlap="1">
            <wp:simplePos x="0" y="0"/>
            <wp:positionH relativeFrom="column">
              <wp:posOffset>4192905</wp:posOffset>
            </wp:positionH>
            <wp:positionV relativeFrom="paragraph">
              <wp:posOffset>27940</wp:posOffset>
            </wp:positionV>
            <wp:extent cx="2239010" cy="1771650"/>
            <wp:effectExtent l="0" t="0" r="8890" b="0"/>
            <wp:wrapSquare wrapText="bothSides"/>
            <wp:docPr id="90" name="Picture 90" descr="Capacitors%20-%20Charge%20vs%20Voltage%20Graph%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acitors%20-%20Charge%20vs%20Voltage%20Graph%20(WM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3901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amount of charge build up on the plates is directly proportional to the </w:t>
      </w:r>
      <w:r w:rsidRPr="00C865A5">
        <w:rPr>
          <w:b/>
          <w:i/>
        </w:rPr>
        <w:t>EMF</w:t>
      </w:r>
      <w:r>
        <w:t xml:space="preserve"> or voltage driving electrons off the positive plate and onto the negative plate. Hence</w:t>
      </w:r>
      <w:r w:rsidRPr="00FA588D">
        <w:rPr>
          <w:position w:val="-10"/>
        </w:rPr>
        <w:object w:dxaOrig="680" w:dyaOrig="320">
          <v:shape id="_x0000_i1050" type="#_x0000_t75" style="width:32.75pt;height:16.35pt" o:ole="">
            <v:imagedata r:id="rId81" o:title=""/>
          </v:shape>
          <o:OLEObject Type="Embed" ProgID="Equation.3" ShapeID="_x0000_i1050" DrawAspect="Content" ObjectID="_1478689671" r:id="rId82"/>
        </w:object>
      </w:r>
      <w:r>
        <w:t xml:space="preserve">. A graph of charge on the plate versus voltage is a straight line graph through the origin. The slope of this graph is a constant for a particular capacitor and is called the </w:t>
      </w:r>
      <w:r w:rsidRPr="00C470AE">
        <w:rPr>
          <w:b/>
          <w:bCs/>
          <w:i/>
          <w:iCs/>
          <w:color w:val="993366"/>
        </w:rPr>
        <w:t>Capacitance</w:t>
      </w:r>
      <w:r>
        <w:t xml:space="preserve">. i.e. </w:t>
      </w:r>
      <w:r w:rsidRPr="00821054">
        <w:rPr>
          <w:position w:val="-10"/>
        </w:rPr>
        <w:object w:dxaOrig="820" w:dyaOrig="320">
          <v:shape id="_x0000_i1051" type="#_x0000_t75" style="width:40.9pt;height:16.35pt" o:ole="" filled="t" fillcolor="#9cf">
            <v:imagedata r:id="rId83" o:title=""/>
          </v:shape>
          <o:OLEObject Type="Embed" ProgID="Equation.3" ShapeID="_x0000_i1051" DrawAspect="Content" ObjectID="_1478689672" r:id="rId84"/>
        </w:object>
      </w:r>
    </w:p>
    <w:p w:rsidR="00D109F9" w:rsidRDefault="00D109F9" w:rsidP="00D109F9">
      <w:pPr>
        <w:numPr>
          <w:ilvl w:val="0"/>
          <w:numId w:val="34"/>
        </w:numPr>
      </w:pPr>
      <w:r>
        <w:t xml:space="preserve">Capacitance has the unit </w:t>
      </w:r>
      <w:r w:rsidRPr="00FB56B0">
        <w:rPr>
          <w:b/>
          <w:i/>
          <w:color w:val="FF0000"/>
        </w:rPr>
        <w:t>Farad (F)</w:t>
      </w:r>
      <w:r>
        <w:t xml:space="preserve"> – this is a very large unit. It is normally μ, n or pF.</w:t>
      </w:r>
    </w:p>
    <w:p w:rsidR="00D109F9" w:rsidRDefault="00D109F9" w:rsidP="00D109F9">
      <w:pPr>
        <w:numPr>
          <w:ilvl w:val="0"/>
          <w:numId w:val="34"/>
        </w:numPr>
      </w:pPr>
      <w:r>
        <w:t xml:space="preserve">If we look carefully at this graph, the area under the graph has the units </w:t>
      </w:r>
      <w:r w:rsidRPr="00A32D81">
        <w:rPr>
          <w:position w:val="-30"/>
        </w:rPr>
        <w:object w:dxaOrig="2000" w:dyaOrig="720">
          <v:shape id="_x0000_i1052" type="#_x0000_t75" style="width:99.8pt;height:36pt" o:ole="">
            <v:imagedata r:id="rId85" o:title=""/>
          </v:shape>
          <o:OLEObject Type="Embed" ProgID="Equation.3" ShapeID="_x0000_i1052" DrawAspect="Content" ObjectID="_1478689673" r:id="rId86"/>
        </w:object>
      </w:r>
      <w:r>
        <w:t xml:space="preserve"> </w:t>
      </w:r>
      <w:r>
        <w:br/>
      </w:r>
      <w:r>
        <w:br/>
        <w:t xml:space="preserve">hence </w:t>
      </w:r>
      <w:r w:rsidRPr="0076416C">
        <w:rPr>
          <w:shd w:val="clear" w:color="auto" w:fill="99CCFF"/>
        </w:rPr>
        <w:t>Electrical Potential Energy Stored in the Plates = Area under the Graph</w:t>
      </w:r>
      <w:r>
        <w:br/>
      </w:r>
      <w:r>
        <w:lastRenderedPageBreak/>
        <w:br/>
        <w:t xml:space="preserve">i.e. </w:t>
      </w:r>
      <w:r>
        <w:tab/>
      </w:r>
      <w:r>
        <w:tab/>
      </w:r>
      <w:r>
        <w:tab/>
      </w:r>
      <w:r>
        <w:tab/>
      </w:r>
      <w:r>
        <w:tab/>
        <w:t xml:space="preserve">     </w:t>
      </w:r>
      <w:r w:rsidRPr="00A32D81">
        <w:rPr>
          <w:position w:val="-24"/>
        </w:rPr>
        <w:object w:dxaOrig="1120" w:dyaOrig="620">
          <v:shape id="_x0000_i1053" type="#_x0000_t75" style="width:55.65pt;height:31.1pt" o:ole="" filled="t" fillcolor="#9cf">
            <v:imagedata r:id="rId87" o:title=""/>
          </v:shape>
          <o:OLEObject Type="Embed" ProgID="Equation.3" ShapeID="_x0000_i1053" DrawAspect="Content" ObjectID="_1478689674" r:id="rId88"/>
        </w:object>
      </w:r>
    </w:p>
    <w:p w:rsidR="00D109F9" w:rsidRPr="00C865A5" w:rsidRDefault="00D109F9" w:rsidP="00D109F9">
      <w:pPr>
        <w:pStyle w:val="Heading2"/>
        <w:rPr>
          <w:color w:val="00CCFF"/>
        </w:rPr>
      </w:pPr>
      <w:r>
        <w:rPr>
          <w:noProof/>
          <w:color w:val="00CCFF"/>
          <w:lang w:eastAsia="en-NZ"/>
        </w:rPr>
        <w:drawing>
          <wp:anchor distT="0" distB="0" distL="114300" distR="114300" simplePos="0" relativeHeight="251744256" behindDoc="0" locked="0" layoutInCell="1" allowOverlap="1">
            <wp:simplePos x="0" y="0"/>
            <wp:positionH relativeFrom="column">
              <wp:posOffset>4012565</wp:posOffset>
            </wp:positionH>
            <wp:positionV relativeFrom="paragraph">
              <wp:posOffset>149860</wp:posOffset>
            </wp:positionV>
            <wp:extent cx="2776220" cy="758190"/>
            <wp:effectExtent l="0" t="0" r="5080" b="3810"/>
            <wp:wrapSquare wrapText="bothSides"/>
            <wp:docPr id="89" name="Picture 89" descr="Capacitors%20-%20Dielectric%20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apacitors%20-%20Dielectric%20Constan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622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5A5">
        <w:rPr>
          <w:color w:val="00CCFF"/>
        </w:rPr>
        <w:t>Capacitor Construction Formula</w:t>
      </w:r>
    </w:p>
    <w:p w:rsidR="00D109F9" w:rsidRDefault="00D109F9" w:rsidP="00D109F9">
      <w:pPr>
        <w:numPr>
          <w:ilvl w:val="0"/>
          <w:numId w:val="35"/>
        </w:numPr>
      </w:pPr>
      <w:r>
        <w:t>The capacitor’s effect is enhanced by inserting a dielectric (plastic or paper etc) between the two plates. This enhances the electric field which and turn creates a larger capacitance.</w:t>
      </w:r>
    </w:p>
    <w:p w:rsidR="00D109F9" w:rsidRDefault="00D109F9" w:rsidP="00D109F9">
      <w:pPr>
        <w:numPr>
          <w:ilvl w:val="0"/>
          <w:numId w:val="35"/>
        </w:numPr>
      </w:pPr>
      <w:r>
        <w:t xml:space="preserve">The capacitance of the plate is proportional to the surface area of each plate i.e. </w:t>
      </w:r>
      <w:r w:rsidRPr="00492F27">
        <w:rPr>
          <w:position w:val="-6"/>
        </w:rPr>
        <w:object w:dxaOrig="680" w:dyaOrig="279">
          <v:shape id="_x0000_i1054" type="#_x0000_t75" style="width:32.75pt;height:13.1pt" o:ole="">
            <v:imagedata r:id="rId90" o:title=""/>
          </v:shape>
          <o:OLEObject Type="Embed" ProgID="Equation.3" ShapeID="_x0000_i1054" DrawAspect="Content" ObjectID="_1478689675" r:id="rId91"/>
        </w:object>
      </w:r>
    </w:p>
    <w:p w:rsidR="00D109F9" w:rsidRDefault="00D109F9" w:rsidP="00D109F9">
      <w:pPr>
        <w:numPr>
          <w:ilvl w:val="0"/>
          <w:numId w:val="35"/>
        </w:numPr>
      </w:pPr>
      <w:r>
        <w:t xml:space="preserve">The capacitance is inversely proportional to the distance between the plates (as the electric field decreases with increasing distance) i.e. </w:t>
      </w:r>
      <w:r w:rsidRPr="00492F27">
        <w:rPr>
          <w:position w:val="-24"/>
        </w:rPr>
        <w:object w:dxaOrig="700" w:dyaOrig="620">
          <v:shape id="_x0000_i1055" type="#_x0000_t75" style="width:34.35pt;height:31.1pt" o:ole="">
            <v:imagedata r:id="rId92" o:title=""/>
          </v:shape>
          <o:OLEObject Type="Embed" ProgID="Equation.3" ShapeID="_x0000_i1055" DrawAspect="Content" ObjectID="_1478689676" r:id="rId93"/>
        </w:object>
      </w:r>
    </w:p>
    <w:p w:rsidR="00D109F9" w:rsidRPr="0076416C" w:rsidRDefault="00D109F9" w:rsidP="00D109F9">
      <w:pPr>
        <w:numPr>
          <w:ilvl w:val="0"/>
          <w:numId w:val="35"/>
        </w:numPr>
      </w:pPr>
      <w:r>
        <w:rPr>
          <w:noProof/>
          <w:lang w:eastAsia="en-NZ"/>
        </w:rPr>
        <mc:AlternateContent>
          <mc:Choice Requires="wps">
            <w:drawing>
              <wp:anchor distT="0" distB="0" distL="114300" distR="114300" simplePos="0" relativeHeight="251751424" behindDoc="0" locked="0" layoutInCell="1" allowOverlap="1">
                <wp:simplePos x="0" y="0"/>
                <wp:positionH relativeFrom="column">
                  <wp:posOffset>3657600</wp:posOffset>
                </wp:positionH>
                <wp:positionV relativeFrom="paragraph">
                  <wp:posOffset>1395095</wp:posOffset>
                </wp:positionV>
                <wp:extent cx="1623060" cy="1028700"/>
                <wp:effectExtent l="16510" t="22225" r="17780" b="158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028700"/>
                        </a:xfrm>
                        <a:prstGeom prst="rect">
                          <a:avLst/>
                        </a:prstGeom>
                        <a:solidFill>
                          <a:srgbClr val="FFFFFF"/>
                        </a:solidFill>
                        <a:ln w="28575">
                          <a:solidFill>
                            <a:srgbClr val="000000"/>
                          </a:solidFill>
                          <a:miter lim="800000"/>
                          <a:headEnd/>
                          <a:tailEnd/>
                        </a:ln>
                      </wps:spPr>
                      <wps:txbx>
                        <w:txbxContent>
                          <w:p w:rsidR="00614773" w:rsidRDefault="00614773" w:rsidP="00D109F9">
                            <w:r>
                              <w:t xml:space="preserve">The Capacitor Circuit Symbol. A </w:t>
                            </w:r>
                            <w:r w:rsidRPr="00E56D46">
                              <w:rPr>
                                <w:b/>
                              </w:rPr>
                              <w:t>+</w:t>
                            </w:r>
                            <w:r>
                              <w:t xml:space="preserve"> sign is added to one of the plates to indicate an electrolytic 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9" type="#_x0000_t202" style="position:absolute;left:0;text-align:left;margin-left:4in;margin-top:109.85pt;width:127.8pt;height:8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" strokeweight="2.25pt">
                <v:textbox>
                  <w:txbxContent>
                    <w:p w:rsidR="00614773" w:rsidRDefault="00614773" w:rsidP="00D109F9">
                      <w:r>
                        <w:t xml:space="preserve">The Capacitor Circuit Symbol. A </w:t>
                      </w:r>
                      <w:r w:rsidRPr="00E56D46">
                        <w:rPr>
                          <w:b/>
                        </w:rPr>
                        <w:t>+</w:t>
                      </w:r>
                      <w:r>
                        <w:t xml:space="preserve"> sign is added to one of the plates to indicate an electrolytic capacitor</w:t>
                      </w:r>
                    </w:p>
                  </w:txbxContent>
                </v:textbox>
              </v:shape>
            </w:pict>
          </mc:Fallback>
        </mc:AlternateContent>
      </w:r>
      <w:r>
        <w:rPr>
          <w:noProof/>
          <w:lang w:eastAsia="en-NZ"/>
        </w:rPr>
        <mc:AlternateContent>
          <mc:Choice Requires="wps">
            <w:drawing>
              <wp:anchor distT="0" distB="0" distL="114300" distR="114300" simplePos="0" relativeHeight="251750400" behindDoc="0" locked="0" layoutInCell="1" allowOverlap="1">
                <wp:simplePos x="0" y="0"/>
                <wp:positionH relativeFrom="column">
                  <wp:posOffset>-76200</wp:posOffset>
                </wp:positionH>
                <wp:positionV relativeFrom="paragraph">
                  <wp:posOffset>1395095</wp:posOffset>
                </wp:positionV>
                <wp:extent cx="914400" cy="457200"/>
                <wp:effectExtent l="16510" t="22225" r="21590" b="158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28575">
                          <a:solidFill>
                            <a:srgbClr val="000000"/>
                          </a:solidFill>
                          <a:miter lim="800000"/>
                          <a:headEnd/>
                          <a:tailEnd/>
                        </a:ln>
                      </wps:spPr>
                      <wps:txbx>
                        <w:txbxContent>
                          <w:p w:rsidR="00614773" w:rsidRDefault="00614773" w:rsidP="00D109F9">
                            <w:r>
                              <w:t>A tuneable 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left:0;text-align:left;margin-left:-6pt;margin-top:109.85pt;width:1in;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" strokeweight="2.25pt">
                <v:textbox>
                  <w:txbxContent>
                    <w:p w:rsidR="00614773" w:rsidRDefault="00614773" w:rsidP="00D109F9">
                      <w:r>
                        <w:t>A tuneable capacitor</w:t>
                      </w:r>
                    </w:p>
                  </w:txbxContent>
                </v:textbox>
              </v:shape>
            </w:pict>
          </mc:Fallback>
        </mc:AlternateContent>
      </w:r>
      <w:r>
        <w:t xml:space="preserve">Ideally </w:t>
      </w:r>
      <w:r w:rsidRPr="00492F27">
        <w:rPr>
          <w:position w:val="-24"/>
        </w:rPr>
        <w:object w:dxaOrig="920" w:dyaOrig="620">
          <v:shape id="_x0000_i1056" type="#_x0000_t75" style="width:45.8pt;height:31.1pt" o:ole="">
            <v:imagedata r:id="rId94" o:title=""/>
          </v:shape>
          <o:OLEObject Type="Embed" ProgID="Equation.3" ShapeID="_x0000_i1056" DrawAspect="Content" ObjectID="_1478689677" r:id="rId95"/>
        </w:object>
      </w:r>
      <w:r>
        <w:t xml:space="preserve"> where </w:t>
      </w:r>
      <w:r w:rsidRPr="00854599">
        <w:rPr>
          <w:b/>
          <w:bCs/>
          <w:i/>
          <w:iCs/>
          <w:color w:val="FF0000"/>
        </w:rPr>
        <w:t>ε</w:t>
      </w:r>
      <w:r w:rsidRPr="00854599">
        <w:rPr>
          <w:b/>
          <w:bCs/>
          <w:i/>
          <w:iCs/>
          <w:color w:val="FF0000"/>
          <w:vertAlign w:val="subscript"/>
        </w:rPr>
        <w:t>0</w:t>
      </w:r>
      <w:r>
        <w:t xml:space="preserve"> is the </w:t>
      </w:r>
      <w:r w:rsidRPr="00854599">
        <w:rPr>
          <w:b/>
          <w:bCs/>
          <w:i/>
          <w:iCs/>
          <w:color w:val="FF0000"/>
        </w:rPr>
        <w:t>absolute to permittivity of free space =8.842 x 10</w:t>
      </w:r>
      <w:r w:rsidRPr="00854599">
        <w:rPr>
          <w:b/>
          <w:bCs/>
          <w:i/>
          <w:iCs/>
          <w:color w:val="FF0000"/>
          <w:vertAlign w:val="superscript"/>
        </w:rPr>
        <w:t>-12</w:t>
      </w:r>
      <w:r w:rsidRPr="00854599">
        <w:rPr>
          <w:b/>
          <w:bCs/>
          <w:i/>
          <w:iCs/>
          <w:color w:val="FF0000"/>
        </w:rPr>
        <w:t xml:space="preserve"> F m</w:t>
      </w:r>
      <w:r w:rsidRPr="00854599">
        <w:rPr>
          <w:b/>
          <w:bCs/>
          <w:i/>
          <w:iCs/>
          <w:color w:val="FF0000"/>
          <w:vertAlign w:val="superscript"/>
        </w:rPr>
        <w:t>-1</w:t>
      </w:r>
      <w:r>
        <w:t xml:space="preserve">. This is then corrected to take account of the effect of the dielectric </w:t>
      </w:r>
      <w:r w:rsidRPr="00854599">
        <w:rPr>
          <w:position w:val="-24"/>
        </w:rPr>
        <w:object w:dxaOrig="1120" w:dyaOrig="620">
          <v:shape id="_x0000_i1057" type="#_x0000_t75" style="width:55.65pt;height:31.1pt" o:ole="" filled="t" fillcolor="#9cf">
            <v:imagedata r:id="rId96" o:title=""/>
          </v:shape>
          <o:OLEObject Type="Embed" ProgID="Equation.3" ShapeID="_x0000_i1057" DrawAspect="Content" ObjectID="_1478689678" r:id="rId97"/>
        </w:object>
      </w:r>
      <w:r>
        <w:t xml:space="preserve"> where </w:t>
      </w:r>
      <w:r w:rsidRPr="00993A82">
        <w:rPr>
          <w:b/>
          <w:bCs/>
          <w:i/>
          <w:iCs/>
          <w:color w:val="FF0000"/>
        </w:rPr>
        <w:t>ε</w:t>
      </w:r>
      <w:r w:rsidRPr="00993A82">
        <w:rPr>
          <w:b/>
          <w:bCs/>
          <w:i/>
          <w:iCs/>
          <w:color w:val="FF0000"/>
          <w:vertAlign w:val="subscript"/>
        </w:rPr>
        <w:t>r</w:t>
      </w:r>
      <w:r>
        <w:t xml:space="preserve"> is called the </w:t>
      </w:r>
      <w:r w:rsidRPr="00E2154C">
        <w:rPr>
          <w:b/>
          <w:bCs/>
          <w:i/>
          <w:iCs/>
          <w:color w:val="FF0000"/>
        </w:rPr>
        <w:t>dielectric constant</w:t>
      </w:r>
      <w:r>
        <w:t xml:space="preserve"> and is a constant for a particular dielectric. It is the </w:t>
      </w:r>
      <w:r w:rsidRPr="00E56D46">
        <w:rPr>
          <w:b/>
          <w:i/>
          <w:color w:val="993366"/>
        </w:rPr>
        <w:t>ratio of the capacitance with the dielectric to the capacitance with just an air gap</w:t>
      </w:r>
      <w:r>
        <w:t xml:space="preserve"> i.e. </w:t>
      </w:r>
      <w:r w:rsidRPr="00E2154C">
        <w:rPr>
          <w:position w:val="-30"/>
        </w:rPr>
        <w:object w:dxaOrig="820" w:dyaOrig="680">
          <v:shape id="_x0000_i1058" type="#_x0000_t75" style="width:40.9pt;height:32.75pt" o:ole="" filled="t" fillcolor="#9cf">
            <v:imagedata r:id="rId98" o:title=""/>
          </v:shape>
          <o:OLEObject Type="Embed" ProgID="Equation.3" ShapeID="_x0000_i1058" DrawAspect="Content" ObjectID="_1478689679" r:id="rId99"/>
        </w:object>
      </w:r>
    </w:p>
    <w:p w:rsidR="00D109F9" w:rsidRDefault="00D109F9" w:rsidP="00D109F9">
      <w:r>
        <w:rPr>
          <w:noProof/>
          <w:lang w:eastAsia="en-NZ"/>
        </w:rPr>
        <w:drawing>
          <wp:anchor distT="0" distB="0" distL="114300" distR="114300" simplePos="0" relativeHeight="251667456" behindDoc="0" locked="0" layoutInCell="1" allowOverlap="1">
            <wp:simplePos x="0" y="0"/>
            <wp:positionH relativeFrom="column">
              <wp:posOffset>4824730</wp:posOffset>
            </wp:positionH>
            <wp:positionV relativeFrom="paragraph">
              <wp:posOffset>1346200</wp:posOffset>
            </wp:positionV>
            <wp:extent cx="1558925" cy="1412875"/>
            <wp:effectExtent l="0" t="0" r="3175" b="0"/>
            <wp:wrapSquare wrapText="bothSides"/>
            <wp:docPr id="86" name="Picture 86" descr="Electronics%20-%20Capacitors%20in%20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ronics%20-%20Capacitors%20in%20Paralle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5892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746304" behindDoc="0" locked="0" layoutInCell="1" allowOverlap="1">
            <wp:simplePos x="0" y="0"/>
            <wp:positionH relativeFrom="column">
              <wp:posOffset>2743200</wp:posOffset>
            </wp:positionH>
            <wp:positionV relativeFrom="paragraph">
              <wp:posOffset>116205</wp:posOffset>
            </wp:positionV>
            <wp:extent cx="588645" cy="967105"/>
            <wp:effectExtent l="0" t="0" r="1905" b="4445"/>
            <wp:wrapSquare wrapText="bothSides"/>
            <wp:docPr id="85" name="Picture 85" descr="Capacitor%20-%20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acitor%20-%20Siz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8864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749376" behindDoc="0" locked="0" layoutInCell="1" allowOverlap="1">
            <wp:simplePos x="0" y="0"/>
            <wp:positionH relativeFrom="column">
              <wp:posOffset>228600</wp:posOffset>
            </wp:positionH>
            <wp:positionV relativeFrom="paragraph">
              <wp:posOffset>116205</wp:posOffset>
            </wp:positionV>
            <wp:extent cx="1598295" cy="1354455"/>
            <wp:effectExtent l="0" t="0" r="1905" b="0"/>
            <wp:wrapSquare wrapText="bothSides"/>
            <wp:docPr id="84" name="Picture 84" descr="Capacitors%20-%20Variable%20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apacitors%20-%20Variable%20Capacito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9829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47328" behindDoc="0" locked="0" layoutInCell="1" allowOverlap="1">
                <wp:simplePos x="0" y="0"/>
                <wp:positionH relativeFrom="column">
                  <wp:posOffset>40005</wp:posOffset>
                </wp:positionH>
                <wp:positionV relativeFrom="paragraph">
                  <wp:posOffset>1905</wp:posOffset>
                </wp:positionV>
                <wp:extent cx="811530" cy="571500"/>
                <wp:effectExtent l="18415" t="22225" r="17780" b="158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571500"/>
                        </a:xfrm>
                        <a:prstGeom prst="rect">
                          <a:avLst/>
                        </a:prstGeom>
                        <a:solidFill>
                          <a:srgbClr val="FFFFFF"/>
                        </a:solidFill>
                        <a:ln w="28575">
                          <a:solidFill>
                            <a:srgbClr val="000000"/>
                          </a:solidFill>
                          <a:miter lim="800000"/>
                          <a:headEnd/>
                          <a:tailEnd/>
                        </a:ln>
                      </wps:spPr>
                      <wps:txbx>
                        <w:txbxContent>
                          <w:p w:rsidR="00614773" w:rsidRDefault="00614773" w:rsidP="00D109F9">
                            <w:r>
                              <w:t>A disk 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margin-left:3.15pt;margin-top:.15pt;width:63.9pt;height: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" strokeweight="2.25pt">
                <v:textbox>
                  <w:txbxContent>
                    <w:p w:rsidR="00614773" w:rsidRDefault="00614773" w:rsidP="00D109F9">
                      <w:r>
                        <w:t>A disk capacitor</w:t>
                      </w:r>
                    </w:p>
                  </w:txbxContent>
                </v:textbox>
              </v:shape>
            </w:pict>
          </mc:Fallback>
        </mc:AlternateContent>
      </w:r>
      <w:r>
        <w:rPr>
          <w:noProof/>
          <w:lang w:eastAsia="en-NZ"/>
        </w:rPr>
        <w:drawing>
          <wp:anchor distT="0" distB="0" distL="114300" distR="114300" simplePos="0" relativeHeight="251745280" behindDoc="0" locked="0" layoutInCell="1" allowOverlap="1">
            <wp:simplePos x="0" y="0"/>
            <wp:positionH relativeFrom="column">
              <wp:posOffset>5257800</wp:posOffset>
            </wp:positionH>
            <wp:positionV relativeFrom="paragraph">
              <wp:posOffset>1905</wp:posOffset>
            </wp:positionV>
            <wp:extent cx="972185" cy="1224280"/>
            <wp:effectExtent l="0" t="0" r="0" b="0"/>
            <wp:wrapSquare wrapText="bothSides"/>
            <wp:docPr id="82" name="Picture 82" descr="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pacito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7218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48352" behindDoc="0" locked="0" layoutInCell="1" allowOverlap="1">
                <wp:simplePos x="0" y="0"/>
                <wp:positionH relativeFrom="column">
                  <wp:posOffset>5635625</wp:posOffset>
                </wp:positionH>
                <wp:positionV relativeFrom="paragraph">
                  <wp:posOffset>1456690</wp:posOffset>
                </wp:positionV>
                <wp:extent cx="1036955" cy="1714500"/>
                <wp:effectExtent l="22860" t="19685" r="16510" b="1841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714500"/>
                        </a:xfrm>
                        <a:prstGeom prst="rect">
                          <a:avLst/>
                        </a:prstGeom>
                        <a:solidFill>
                          <a:srgbClr val="FFFFFF"/>
                        </a:solidFill>
                        <a:ln w="28575">
                          <a:solidFill>
                            <a:srgbClr val="000000"/>
                          </a:solidFill>
                          <a:miter lim="800000"/>
                          <a:headEnd/>
                          <a:tailEnd/>
                        </a:ln>
                      </wps:spPr>
                      <wps:txbx>
                        <w:txbxContent>
                          <w:p w:rsidR="00614773" w:rsidRDefault="00614773" w:rsidP="00D109F9">
                            <w:r>
                              <w:t xml:space="preserve">The capacitor symbol. </w:t>
                            </w:r>
                          </w:p>
                          <w:p w:rsidR="00614773" w:rsidRDefault="00614773" w:rsidP="00D109F9">
                            <w:r>
                              <w:t>A + sign is added to one of the plates to indicate an electrolytic 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2" type="#_x0000_t202" style="position:absolute;margin-left:443.75pt;margin-top:114.7pt;width:81.6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" strokeweight="2.25pt">
                <v:textbox>
                  <w:txbxContent>
                    <w:p w:rsidR="00614773" w:rsidRDefault="00614773" w:rsidP="00D109F9">
                      <w:r>
                        <w:t xml:space="preserve">The capacitor symbol. </w:t>
                      </w:r>
                    </w:p>
                    <w:p w:rsidR="00614773" w:rsidRDefault="00614773" w:rsidP="00D109F9">
                      <w:r>
                        <w:t>A + sign is added to one of the plates to indicate an electrolytic capacitor</w:t>
                      </w:r>
                    </w:p>
                  </w:txbxContent>
                </v:textbox>
              </v:shape>
            </w:pict>
          </mc:Fallback>
        </mc:AlternateContent>
      </w:r>
      <w:r>
        <w:object w:dxaOrig="272" w:dyaOrig="150">
          <v:shape id="_x0000_i1059" type="#_x0000_t75" style="width:13.1pt;height:8.2pt" o:ole="">
            <v:imagedata r:id="rId104" o:title=""/>
          </v:shape>
          <o:OLEObject Type="Embed" ProgID="CorelDraw.Graphic.7" ShapeID="_x0000_i1059" DrawAspect="Content" ObjectID="_1478689680" r:id="rId105"/>
        </w:object>
      </w:r>
      <w:r>
        <w:br/>
      </w:r>
      <w:r>
        <w:br/>
      </w:r>
      <w:r>
        <w:br/>
      </w:r>
      <w:r>
        <w:br/>
      </w:r>
      <w:r>
        <w:br/>
      </w:r>
      <w:r>
        <w:br/>
      </w:r>
      <w:r>
        <w:br/>
      </w:r>
      <w:r>
        <w:br/>
      </w:r>
      <w:r>
        <w:br/>
      </w:r>
      <w:r>
        <w:br/>
      </w:r>
      <w:r>
        <w:br/>
      </w:r>
      <w:r>
        <w:br/>
      </w:r>
      <w:r>
        <w:br/>
      </w:r>
      <w:r>
        <w:br/>
      </w:r>
    </w:p>
    <w:p w:rsidR="00D109F9" w:rsidRPr="00391082" w:rsidRDefault="00D109F9" w:rsidP="00D109F9">
      <w:pPr>
        <w:pStyle w:val="Heading2"/>
        <w:rPr>
          <w:color w:val="00CCFF"/>
        </w:rPr>
      </w:pPr>
      <w:r w:rsidRPr="00391082">
        <w:rPr>
          <w:color w:val="00CCFF"/>
        </w:rPr>
        <w:t>Capacitors in Parallel</w:t>
      </w:r>
    </w:p>
    <w:p w:rsidR="00D109F9" w:rsidRPr="00391082" w:rsidRDefault="00D109F9" w:rsidP="00D109F9">
      <w:pPr>
        <w:numPr>
          <w:ilvl w:val="0"/>
          <w:numId w:val="4"/>
        </w:numPr>
      </w:pPr>
      <w:r w:rsidRPr="00391082">
        <w:t>Combining capacitors in parallel increases the equivalent capacitance since it increases the effective area for storing charge.</w:t>
      </w:r>
      <w:r>
        <w:br/>
      </w:r>
    </w:p>
    <w:p w:rsidR="00D109F9" w:rsidRPr="00391082" w:rsidRDefault="00D109F9" w:rsidP="00D109F9">
      <w:pPr>
        <w:numPr>
          <w:ilvl w:val="0"/>
          <w:numId w:val="4"/>
        </w:numPr>
      </w:pPr>
      <w:r w:rsidRPr="00391082">
        <w:t>The total charge stored is given by</w:t>
      </w:r>
      <w:r w:rsidRPr="00391082">
        <w:br/>
      </w:r>
      <w:r w:rsidRPr="00391082">
        <w:tab/>
      </w:r>
      <w:r w:rsidRPr="00391082">
        <w:rPr>
          <w:position w:val="-14"/>
        </w:rPr>
        <w:object w:dxaOrig="2100" w:dyaOrig="380">
          <v:shape id="_x0000_i1060" type="#_x0000_t75" style="width:104.8pt;height:18pt" o:ole="">
            <v:imagedata r:id="rId106" o:title=""/>
          </v:shape>
          <o:OLEObject Type="Embed" ProgID="Equation.3" ShapeID="_x0000_i1060" DrawAspect="Content" ObjectID="_1478689681" r:id="rId107"/>
        </w:object>
      </w:r>
      <w:r w:rsidRPr="00391082">
        <w:t xml:space="preserve"> </w:t>
      </w:r>
      <w:r w:rsidRPr="00391082">
        <w:tab/>
      </w:r>
      <w:r w:rsidRPr="00391082">
        <w:tab/>
      </w:r>
      <w:r w:rsidRPr="00391082">
        <w:tab/>
        <w:t xml:space="preserve">and as </w:t>
      </w:r>
      <w:r w:rsidRPr="00391082">
        <w:rPr>
          <w:position w:val="-10"/>
        </w:rPr>
        <w:object w:dxaOrig="820" w:dyaOrig="320">
          <v:shape id="_x0000_i1061" type="#_x0000_t75" style="width:40.9pt;height:16.35pt" o:ole="">
            <v:imagedata r:id="rId108" o:title=""/>
          </v:shape>
          <o:OLEObject Type="Embed" ProgID="Equation.3" ShapeID="_x0000_i1061" DrawAspect="Content" ObjectID="_1478689682" r:id="rId109"/>
        </w:object>
      </w:r>
      <w:r w:rsidRPr="00391082">
        <w:br/>
        <w:t xml:space="preserve">   </w:t>
      </w:r>
      <w:r w:rsidRPr="00391082">
        <w:rPr>
          <w:position w:val="-14"/>
        </w:rPr>
        <w:object w:dxaOrig="2680" w:dyaOrig="380">
          <v:shape id="_x0000_i1062" type="#_x0000_t75" style="width:134.15pt;height:18pt" o:ole="">
            <v:imagedata r:id="rId110" o:title=""/>
          </v:shape>
          <o:OLEObject Type="Embed" ProgID="Equation.3" ShapeID="_x0000_i1062" DrawAspect="Content" ObjectID="_1478689683" r:id="rId111"/>
        </w:object>
      </w:r>
      <w:r w:rsidRPr="00391082">
        <w:tab/>
      </w:r>
      <w:r w:rsidRPr="00391082">
        <w:tab/>
        <w:t>and as the voltage is the same because they are in parallel</w:t>
      </w:r>
      <w:r w:rsidRPr="00391082">
        <w:br/>
      </w:r>
      <w:r w:rsidRPr="00391082">
        <w:tab/>
      </w:r>
      <w:r w:rsidRPr="00391082">
        <w:rPr>
          <w:position w:val="-14"/>
        </w:rPr>
        <w:object w:dxaOrig="2079" w:dyaOrig="380">
          <v:shape id="_x0000_i1063" type="#_x0000_t75" style="width:104.8pt;height:18pt" o:ole="" filled="t" fillcolor="#9cf">
            <v:imagedata r:id="rId112" o:title=""/>
          </v:shape>
          <o:OLEObject Type="Embed" ProgID="Equation.3" ShapeID="_x0000_i1063" DrawAspect="Content" ObjectID="_1478689684" r:id="rId113"/>
        </w:object>
      </w:r>
    </w:p>
    <w:p w:rsidR="00D109F9" w:rsidRPr="00391082" w:rsidRDefault="00D109F9" w:rsidP="00D109F9">
      <w:pPr>
        <w:pStyle w:val="Heading2"/>
        <w:rPr>
          <w:color w:val="00CCFF"/>
        </w:rPr>
      </w:pPr>
      <w:r>
        <w:rPr>
          <w:noProof/>
          <w:lang w:eastAsia="en-NZ"/>
        </w:rPr>
        <w:drawing>
          <wp:anchor distT="0" distB="0" distL="114300" distR="114300" simplePos="0" relativeHeight="251668480" behindDoc="0" locked="0" layoutInCell="1" allowOverlap="1">
            <wp:simplePos x="0" y="0"/>
            <wp:positionH relativeFrom="column">
              <wp:posOffset>4215130</wp:posOffset>
            </wp:positionH>
            <wp:positionV relativeFrom="paragraph">
              <wp:posOffset>78105</wp:posOffset>
            </wp:positionV>
            <wp:extent cx="2168525" cy="1489075"/>
            <wp:effectExtent l="0" t="0" r="3175" b="0"/>
            <wp:wrapSquare wrapText="bothSides"/>
            <wp:docPr id="80" name="Picture 80" descr="Electronics%20-%20Capacitors%20in%20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ectronics%20-%20Capacitors%20in%20Serie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6852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rPr>
          <w:color w:val="00CCFF"/>
        </w:rPr>
        <w:t>Capacitors in Series</w:t>
      </w:r>
    </w:p>
    <w:p w:rsidR="00D109F9" w:rsidRPr="00391082" w:rsidRDefault="00D109F9" w:rsidP="00D109F9">
      <w:pPr>
        <w:numPr>
          <w:ilvl w:val="0"/>
          <w:numId w:val="5"/>
        </w:numPr>
      </w:pPr>
      <w:r w:rsidRPr="00391082">
        <w:t>Effectively only a charge Q is stored on each plate</w:t>
      </w:r>
    </w:p>
    <w:p w:rsidR="00D109F9" w:rsidRPr="00391082" w:rsidRDefault="00D109F9" w:rsidP="00D109F9">
      <w:pPr>
        <w:numPr>
          <w:ilvl w:val="0"/>
          <w:numId w:val="5"/>
        </w:numPr>
      </w:pPr>
      <w:r w:rsidRPr="00391082">
        <w:rPr>
          <w:position w:val="-12"/>
        </w:rPr>
        <w:object w:dxaOrig="1820" w:dyaOrig="360">
          <v:shape id="_x0000_i1064" type="#_x0000_t75" style="width:90pt;height:18pt" o:ole="">
            <v:imagedata r:id="rId115" o:title=""/>
          </v:shape>
          <o:OLEObject Type="Embed" ProgID="Equation.3" ShapeID="_x0000_i1064" DrawAspect="Content" ObjectID="_1478689685" r:id="rId116"/>
        </w:object>
      </w:r>
      <w:r w:rsidRPr="00391082">
        <w:t xml:space="preserve"> and </w:t>
      </w:r>
      <w:r w:rsidRPr="00391082">
        <w:rPr>
          <w:position w:val="-24"/>
        </w:rPr>
        <w:object w:dxaOrig="680" w:dyaOrig="620">
          <v:shape id="_x0000_i1065" type="#_x0000_t75" style="width:32.75pt;height:31.1pt" o:ole="">
            <v:imagedata r:id="rId117" o:title=""/>
          </v:shape>
          <o:OLEObject Type="Embed" ProgID="Equation.3" ShapeID="_x0000_i1065" DrawAspect="Content" ObjectID="_1478689686" r:id="rId118"/>
        </w:object>
      </w:r>
      <w:r w:rsidRPr="00391082">
        <w:br/>
      </w:r>
      <w:r w:rsidRPr="00391082">
        <w:sym w:font="Wingdings" w:char="F0F0"/>
      </w:r>
      <w:r w:rsidRPr="00391082">
        <w:rPr>
          <w:position w:val="-30"/>
        </w:rPr>
        <w:object w:dxaOrig="2140" w:dyaOrig="680">
          <v:shape id="_x0000_i1066" type="#_x0000_t75" style="width:106.35pt;height:32.75pt" o:ole="">
            <v:imagedata r:id="rId119" o:title=""/>
          </v:shape>
          <o:OLEObject Type="Embed" ProgID="Equation.3" ShapeID="_x0000_i1066" DrawAspect="Content" ObjectID="_1478689687" r:id="rId120"/>
        </w:object>
      </w:r>
      <w:r w:rsidRPr="00391082">
        <w:br/>
      </w:r>
      <w:r w:rsidRPr="00391082">
        <w:sym w:font="Wingdings" w:char="F0F0"/>
      </w:r>
      <w:r w:rsidRPr="00391082">
        <w:rPr>
          <w:position w:val="-30"/>
        </w:rPr>
        <w:object w:dxaOrig="2120" w:dyaOrig="680">
          <v:shape id="_x0000_i1067" type="#_x0000_t75" style="width:104.75pt;height:32.75pt" o:ole="" filled="t" fillcolor="#9cf">
            <v:imagedata r:id="rId121" o:title=""/>
          </v:shape>
          <o:OLEObject Type="Embed" ProgID="Equation.3" ShapeID="_x0000_i1067" DrawAspect="Content" ObjectID="_1478689688" r:id="rId122"/>
        </w:object>
      </w:r>
    </w:p>
    <w:p w:rsidR="00D109F9" w:rsidRPr="00391082" w:rsidRDefault="00D109F9" w:rsidP="00D109F9"/>
    <w:p w:rsidR="00D109F9" w:rsidRPr="00391082" w:rsidRDefault="00D109F9" w:rsidP="00D109F9">
      <w:pPr>
        <w:pStyle w:val="Heading2"/>
        <w:rPr>
          <w:bCs w:val="0"/>
          <w:color w:val="00CCFF"/>
        </w:rPr>
      </w:pPr>
      <w:r>
        <w:rPr>
          <w:noProof/>
          <w:lang w:eastAsia="en-NZ"/>
        </w:rPr>
        <w:lastRenderedPageBreak/>
        <w:drawing>
          <wp:anchor distT="0" distB="0" distL="114300" distR="114300" simplePos="0" relativeHeight="251670528" behindDoc="0" locked="0" layoutInCell="1" allowOverlap="1">
            <wp:simplePos x="0" y="0"/>
            <wp:positionH relativeFrom="column">
              <wp:posOffset>-76200</wp:posOffset>
            </wp:positionH>
            <wp:positionV relativeFrom="paragraph">
              <wp:posOffset>114300</wp:posOffset>
            </wp:positionV>
            <wp:extent cx="1695450" cy="1406525"/>
            <wp:effectExtent l="0" t="0" r="0" b="3175"/>
            <wp:wrapSquare wrapText="bothSides"/>
            <wp:docPr id="79" name="Picture 79" descr="Electronics%20-%20Capacitor%20Electroly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ctronics%20-%20Capacitor%20Electrolytic"/>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450"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9504" behindDoc="0" locked="0" layoutInCell="1" allowOverlap="1">
            <wp:simplePos x="0" y="0"/>
            <wp:positionH relativeFrom="column">
              <wp:posOffset>4688840</wp:posOffset>
            </wp:positionH>
            <wp:positionV relativeFrom="paragraph">
              <wp:posOffset>177165</wp:posOffset>
            </wp:positionV>
            <wp:extent cx="1776095" cy="1365885"/>
            <wp:effectExtent l="0" t="0" r="0" b="5715"/>
            <wp:wrapSquare wrapText="bothSides"/>
            <wp:docPr id="78" name="Picture 78" descr="Electronics%20-%20Capacitors%20-%20How%20Dielectrics%20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ectronics%20-%20Capacitors%20-%20How%20Dielectrics%20Work"/>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7609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rPr>
          <w:bCs w:val="0"/>
          <w:color w:val="00CCFF"/>
        </w:rPr>
        <w:t>Electrolytic Capacitors</w:t>
      </w:r>
    </w:p>
    <w:p w:rsidR="00D109F9" w:rsidRPr="00391082" w:rsidRDefault="00D109F9" w:rsidP="00D109F9">
      <w:pPr>
        <w:numPr>
          <w:ilvl w:val="0"/>
          <w:numId w:val="6"/>
        </w:numPr>
      </w:pPr>
      <w:r w:rsidRPr="00391082">
        <w:t>These capacitors are polar (directional)</w:t>
      </w:r>
    </w:p>
    <w:p w:rsidR="00D109F9" w:rsidRPr="00391082" w:rsidRDefault="00D109F9" w:rsidP="00D109F9">
      <w:pPr>
        <w:numPr>
          <w:ilvl w:val="0"/>
          <w:numId w:val="6"/>
        </w:numPr>
      </w:pPr>
      <w:r w:rsidRPr="00391082">
        <w:t>They have a directional dielectric which enhances the amount of charge able to be stored (but only in one direction)</w:t>
      </w:r>
    </w:p>
    <w:p w:rsidR="00D109F9" w:rsidRDefault="00D109F9" w:rsidP="00D109F9">
      <w:pPr>
        <w:numPr>
          <w:ilvl w:val="0"/>
          <w:numId w:val="6"/>
        </w:numPr>
      </w:pPr>
      <w:r w:rsidRPr="00391082">
        <w:t xml:space="preserve">If these capacitors are not placed the right way around the capacitor can breakdown (and sometimes shrapnel goes </w:t>
      </w:r>
      <w:r>
        <w:tab/>
      </w:r>
      <w:r>
        <w:tab/>
      </w:r>
      <w:r>
        <w:tab/>
      </w:r>
      <w:r>
        <w:tab/>
      </w:r>
      <w:r>
        <w:tab/>
      </w:r>
      <w:r>
        <w:tab/>
        <w:t xml:space="preserve">    </w:t>
      </w:r>
      <w:r w:rsidRPr="00391082">
        <w:t>everywhere)</w:t>
      </w:r>
    </w:p>
    <w:p w:rsidR="00D109F9" w:rsidRPr="00391082" w:rsidRDefault="00D109F9" w:rsidP="00D109F9">
      <w:pPr>
        <w:pStyle w:val="Heading2"/>
        <w:rPr>
          <w:color w:val="00CCFF"/>
        </w:rPr>
      </w:pPr>
      <w:r>
        <w:rPr>
          <w:color w:val="00CCFF"/>
        </w:rPr>
        <w:br w:type="page"/>
      </w:r>
      <w:r w:rsidR="00FC1B8A" w:rsidRPr="00391082">
        <w:lastRenderedPageBreak/>
        <w:t xml:space="preserve"> </w:t>
      </w:r>
      <w:r w:rsidRPr="00391082">
        <w:rPr>
          <w:color w:val="00CCFF"/>
        </w:rPr>
        <w:t xml:space="preserve"> Semiconductors</w:t>
      </w:r>
    </w:p>
    <w:p w:rsidR="00D109F9" w:rsidRPr="00391082" w:rsidRDefault="00D109F9" w:rsidP="00D109F9">
      <w:pPr>
        <w:numPr>
          <w:ilvl w:val="0"/>
          <w:numId w:val="7"/>
        </w:numPr>
      </w:pPr>
      <w:r w:rsidRPr="00391082">
        <w:t>these have a conductivity between that of good conductors and good insulator's</w:t>
      </w:r>
    </w:p>
    <w:p w:rsidR="00D109F9" w:rsidRPr="00391082" w:rsidRDefault="00D109F9" w:rsidP="00D109F9"/>
    <w:p w:rsidR="00D109F9" w:rsidRPr="00391082" w:rsidRDefault="00D109F9" w:rsidP="00D109F9">
      <w:pPr>
        <w:rPr>
          <w:b/>
          <w:i/>
          <w:color w:val="003366"/>
        </w:rPr>
      </w:pPr>
      <w:r>
        <w:rPr>
          <w:b/>
          <w:i/>
          <w:noProof/>
          <w:color w:val="003366"/>
          <w:lang w:eastAsia="en-NZ"/>
        </w:rPr>
        <w:drawing>
          <wp:anchor distT="0" distB="0" distL="114300" distR="114300" simplePos="0" relativeHeight="251674624" behindDoc="0" locked="0" layoutInCell="1" allowOverlap="1">
            <wp:simplePos x="0" y="0"/>
            <wp:positionH relativeFrom="column">
              <wp:posOffset>3201035</wp:posOffset>
            </wp:positionH>
            <wp:positionV relativeFrom="paragraph">
              <wp:posOffset>234315</wp:posOffset>
            </wp:positionV>
            <wp:extent cx="3247390" cy="1634490"/>
            <wp:effectExtent l="0" t="0" r="0" b="3810"/>
            <wp:wrapSquare wrapText="bothSides"/>
            <wp:docPr id="67" name="Picture 67" descr="Electronics%20-%20Semiconductors%20-%20Intrinsic%20Semicon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ctronics%20-%20Semiconductors%20-%20Intrinsic%20Semiconductio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24739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rPr>
          <w:b/>
          <w:i/>
          <w:color w:val="003366"/>
        </w:rPr>
        <w:tab/>
      </w:r>
      <w:r w:rsidRPr="00391082">
        <w:rPr>
          <w:b/>
          <w:i/>
          <w:color w:val="003366"/>
          <w:u w:val="single"/>
        </w:rPr>
        <w:t>Ideal silicon (at 0 Kelvin)</w:t>
      </w:r>
      <w:r w:rsidRPr="00391082">
        <w:rPr>
          <w:b/>
          <w:i/>
          <w:color w:val="003366"/>
        </w:rPr>
        <w:tab/>
      </w:r>
      <w:r w:rsidRPr="00391082">
        <w:rPr>
          <w:b/>
          <w:i/>
          <w:color w:val="003366"/>
        </w:rPr>
        <w:tab/>
      </w:r>
      <w:r w:rsidRPr="00391082">
        <w:rPr>
          <w:b/>
          <w:i/>
          <w:color w:val="003366"/>
        </w:rPr>
        <w:tab/>
      </w:r>
      <w:r w:rsidRPr="00391082">
        <w:rPr>
          <w:b/>
          <w:i/>
          <w:color w:val="003366"/>
        </w:rPr>
        <w:tab/>
      </w:r>
      <w:r w:rsidRPr="00391082">
        <w:rPr>
          <w:b/>
          <w:i/>
          <w:color w:val="003366"/>
          <w:u w:val="single"/>
        </w:rPr>
        <w:t>Silicon at room temperature</w:t>
      </w:r>
    </w:p>
    <w:p w:rsidR="00D109F9" w:rsidRPr="00391082" w:rsidRDefault="00D109F9" w:rsidP="00D109F9">
      <w:r w:rsidRPr="00391082">
        <w:tab/>
      </w:r>
    </w:p>
    <w:p w:rsidR="00D109F9" w:rsidRPr="00391082" w:rsidRDefault="00D109F9" w:rsidP="00D109F9">
      <w:r>
        <w:rPr>
          <w:noProof/>
          <w:lang w:eastAsia="en-NZ"/>
        </w:rPr>
        <mc:AlternateContent>
          <mc:Choice Requires="wps">
            <w:drawing>
              <wp:anchor distT="0" distB="0" distL="114300" distR="114300" simplePos="0" relativeHeight="251678720" behindDoc="0" locked="0" layoutInCell="1" allowOverlap="1">
                <wp:simplePos x="0" y="0"/>
                <wp:positionH relativeFrom="column">
                  <wp:posOffset>-94615</wp:posOffset>
                </wp:positionH>
                <wp:positionV relativeFrom="paragraph">
                  <wp:posOffset>112395</wp:posOffset>
                </wp:positionV>
                <wp:extent cx="811530" cy="685800"/>
                <wp:effectExtent l="10160" t="29845" r="16510" b="27305"/>
                <wp:wrapNone/>
                <wp:docPr id="66" name="Striped Right Arr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685800"/>
                        </a:xfrm>
                        <a:prstGeom prst="stripedRightArrow">
                          <a:avLst>
                            <a:gd name="adj1" fmla="val 50000"/>
                            <a:gd name="adj2" fmla="val 295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32F3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66" o:spid="_x0000_s1026" type="#_x0000_t93" style="position:absolute;margin-left:-7.45pt;margin-top:8.85pt;width:63.9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"/>
            </w:pict>
          </mc:Fallback>
        </mc:AlternateContent>
      </w:r>
      <w:r>
        <w:rPr>
          <w:noProof/>
          <w:lang w:eastAsia="en-NZ"/>
        </w:rPr>
        <w:drawing>
          <wp:anchor distT="0" distB="0" distL="114300" distR="114300" simplePos="0" relativeHeight="251675648" behindDoc="0" locked="0" layoutInCell="1" allowOverlap="1">
            <wp:simplePos x="0" y="0"/>
            <wp:positionH relativeFrom="column">
              <wp:posOffset>-225425</wp:posOffset>
            </wp:positionH>
            <wp:positionV relativeFrom="paragraph">
              <wp:posOffset>-1905</wp:posOffset>
            </wp:positionV>
            <wp:extent cx="2685415" cy="1461770"/>
            <wp:effectExtent l="0" t="0" r="635" b="5080"/>
            <wp:wrapSquare wrapText="bothSides"/>
            <wp:docPr id="65" name="Picture 65" descr="Electronics%20-%20Semiconductors%20-%20Si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ectronics%20-%20Semiconductors%20-%20Silicon"/>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85415"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9F9" w:rsidRPr="00391082" w:rsidRDefault="00D109F9" w:rsidP="00D109F9"/>
    <w:p w:rsidR="00D109F9" w:rsidRPr="00391082" w:rsidRDefault="00D109F9" w:rsidP="00D109F9"/>
    <w:p w:rsidR="00D109F9" w:rsidRPr="00391082" w:rsidRDefault="00D109F9" w:rsidP="00D109F9">
      <w:r>
        <w:rPr>
          <w:noProof/>
          <w:lang w:eastAsia="en-NZ"/>
        </w:rPr>
        <mc:AlternateContent>
          <mc:Choice Requires="wps">
            <w:drawing>
              <wp:anchor distT="0" distB="0" distL="114300" distR="114300" simplePos="0" relativeHeight="251679744" behindDoc="1" locked="0" layoutInCell="1" allowOverlap="1">
                <wp:simplePos x="0" y="0"/>
                <wp:positionH relativeFrom="column">
                  <wp:posOffset>-94615</wp:posOffset>
                </wp:positionH>
                <wp:positionV relativeFrom="paragraph">
                  <wp:posOffset>43815</wp:posOffset>
                </wp:positionV>
                <wp:extent cx="901700" cy="1143000"/>
                <wp:effectExtent l="635" t="1270" r="254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773" w:rsidRPr="00993FC1" w:rsidRDefault="00614773" w:rsidP="00D109F9">
                            <w:pPr>
                              <w:rPr>
                                <w:b/>
                                <w:i/>
                              </w:rPr>
                            </w:pPr>
                            <w:r w:rsidRPr="00993FC1">
                              <w:rPr>
                                <w:b/>
                                <w:i/>
                              </w:rPr>
                              <w:t>Normal thermal vibrations of the crystal lattice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3" type="#_x0000_t202" style="position:absolute;margin-left:-7.45pt;margin-top:3.45pt;width:71pt;height:9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" filled="f" stroked="f">
                <v:textbox>
                  <w:txbxContent>
                    <w:p w:rsidR="00614773" w:rsidRPr="00993FC1" w:rsidRDefault="00614773" w:rsidP="00D109F9">
                      <w:pPr>
                        <w:rPr>
                          <w:b/>
                          <w:i/>
                        </w:rPr>
                      </w:pPr>
                      <w:r w:rsidRPr="00993FC1">
                        <w:rPr>
                          <w:b/>
                          <w:i/>
                        </w:rPr>
                        <w:t>Normal thermal vibrations of the crystal lattice</w:t>
                      </w:r>
                    </w:p>
                  </w:txbxContent>
                </v:textbox>
              </v:shape>
            </w:pict>
          </mc:Fallback>
        </mc:AlternateContent>
      </w:r>
    </w:p>
    <w:p w:rsidR="00D109F9" w:rsidRPr="00391082" w:rsidRDefault="00D109F9" w:rsidP="00D109F9"/>
    <w:p w:rsidR="00D109F9" w:rsidRPr="00391082" w:rsidRDefault="00D109F9" w:rsidP="00D109F9"/>
    <w:p w:rsidR="00D109F9" w:rsidRPr="00391082" w:rsidRDefault="00D109F9" w:rsidP="00D109F9"/>
    <w:p w:rsidR="00D109F9" w:rsidRPr="00391082" w:rsidRDefault="00D109F9" w:rsidP="00D109F9"/>
    <w:p w:rsidR="00D109F9" w:rsidRPr="00391082" w:rsidRDefault="00D109F9" w:rsidP="00D109F9">
      <w:r>
        <w:rPr>
          <w:noProof/>
          <w:lang w:eastAsia="en-NZ"/>
        </w:rPr>
        <mc:AlternateContent>
          <mc:Choice Requires="wps">
            <w:drawing>
              <wp:anchor distT="0" distB="0" distL="114300" distR="114300" simplePos="0" relativeHeight="251677696" behindDoc="0" locked="0" layoutInCell="1" allowOverlap="1">
                <wp:simplePos x="0" y="0"/>
                <wp:positionH relativeFrom="column">
                  <wp:posOffset>671830</wp:posOffset>
                </wp:positionH>
                <wp:positionV relativeFrom="paragraph">
                  <wp:posOffset>81915</wp:posOffset>
                </wp:positionV>
                <wp:extent cx="3020695" cy="1485900"/>
                <wp:effectExtent l="14605" t="20320" r="22225" b="1778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485900"/>
                        </a:xfrm>
                        <a:prstGeom prst="rect">
                          <a:avLst/>
                        </a:prstGeom>
                        <a:solidFill>
                          <a:srgbClr val="FFFFFF"/>
                        </a:solidFill>
                        <a:ln w="28575">
                          <a:solidFill>
                            <a:srgbClr val="000000"/>
                          </a:solidFill>
                          <a:miter lim="800000"/>
                          <a:headEnd/>
                          <a:tailEnd/>
                        </a:ln>
                      </wps:spPr>
                      <wps:txbx>
                        <w:txbxContent>
                          <w:p w:rsidR="00614773" w:rsidRDefault="00614773" w:rsidP="00D109F9">
                            <w:r>
                              <w:t>Vibrations allow some bonds to break setting "free" some valence electrons.</w:t>
                            </w:r>
                          </w:p>
                          <w:p w:rsidR="00614773" w:rsidRDefault="00614773" w:rsidP="00D109F9"/>
                          <w:p w:rsidR="00614773" w:rsidRDefault="00614773" w:rsidP="00D109F9">
                            <w:r>
                              <w:t xml:space="preserve">At deficit of negative charge remains called a </w:t>
                            </w:r>
                            <w:r w:rsidRPr="00993FC1">
                              <w:rPr>
                                <w:b/>
                                <w:i/>
                                <w:color w:val="FF0000"/>
                              </w:rPr>
                              <w:t>hole</w:t>
                            </w:r>
                            <w:r>
                              <w:t>.</w:t>
                            </w:r>
                          </w:p>
                          <w:p w:rsidR="00614773" w:rsidRDefault="00614773" w:rsidP="00D109F9"/>
                          <w:p w:rsidR="00614773" w:rsidRDefault="00614773" w:rsidP="00D109F9">
                            <w:r>
                              <w:t>Electrons flow by hopping from one hole to another allowing conduction to occur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4" type="#_x0000_t202" style="position:absolute;margin-left:52.9pt;margin-top:6.45pt;width:237.8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EUMQIAAFs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" strokeweight="2.25pt">
                <v:textbox>
                  <w:txbxContent>
                    <w:p w:rsidR="00614773" w:rsidRDefault="00614773" w:rsidP="00D109F9">
                      <w:r>
                        <w:t>Vibrations allow some bonds to break setting "free" some valence electrons.</w:t>
                      </w:r>
                    </w:p>
                    <w:p w:rsidR="00614773" w:rsidRDefault="00614773" w:rsidP="00D109F9"/>
                    <w:p w:rsidR="00614773" w:rsidRDefault="00614773" w:rsidP="00D109F9">
                      <w:r>
                        <w:t xml:space="preserve">At deficit of negative charge remains called a </w:t>
                      </w:r>
                      <w:r w:rsidRPr="00993FC1">
                        <w:rPr>
                          <w:b/>
                          <w:i/>
                          <w:color w:val="FF0000"/>
                        </w:rPr>
                        <w:t>hole</w:t>
                      </w:r>
                      <w:r>
                        <w:t>.</w:t>
                      </w:r>
                    </w:p>
                    <w:p w:rsidR="00614773" w:rsidRDefault="00614773" w:rsidP="00D109F9"/>
                    <w:p w:rsidR="00614773" w:rsidRDefault="00614773" w:rsidP="00D109F9">
                      <w:r>
                        <w:t>Electrons flow by hopping from one hole to another allowing conduction to occur</w:t>
                      </w:r>
                    </w:p>
                  </w:txbxContent>
                </v:textbox>
              </v:shape>
            </w:pict>
          </mc:Fallback>
        </mc:AlternateContent>
      </w:r>
    </w:p>
    <w:p w:rsidR="00D109F9" w:rsidRPr="00391082" w:rsidRDefault="00D109F9" w:rsidP="00D109F9">
      <w:r>
        <w:rPr>
          <w:noProof/>
          <w:lang w:eastAsia="en-NZ"/>
        </w:rPr>
        <mc:AlternateContent>
          <mc:Choice Requires="wps">
            <w:drawing>
              <wp:anchor distT="0" distB="0" distL="114300" distR="114300" simplePos="0" relativeHeight="251676672" behindDoc="0" locked="0" layoutInCell="1" allowOverlap="1">
                <wp:simplePos x="0" y="0"/>
                <wp:positionH relativeFrom="column">
                  <wp:posOffset>315595</wp:posOffset>
                </wp:positionH>
                <wp:positionV relativeFrom="paragraph">
                  <wp:posOffset>20955</wp:posOffset>
                </wp:positionV>
                <wp:extent cx="2028825" cy="1028700"/>
                <wp:effectExtent l="17780" t="20320" r="20320" b="1778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028700"/>
                        </a:xfrm>
                        <a:prstGeom prst="rect">
                          <a:avLst/>
                        </a:prstGeom>
                        <a:solidFill>
                          <a:srgbClr val="FFFFFF"/>
                        </a:solidFill>
                        <a:ln w="28575">
                          <a:solidFill>
                            <a:srgbClr val="000000"/>
                          </a:solidFill>
                          <a:miter lim="800000"/>
                          <a:headEnd/>
                          <a:tailEnd/>
                        </a:ln>
                      </wps:spPr>
                      <wps:txbx>
                        <w:txbxContent>
                          <w:p w:rsidR="00614773" w:rsidRDefault="00614773" w:rsidP="00D109F9">
                            <w:r w:rsidRPr="001B0098">
                              <w:rPr>
                                <w:b/>
                                <w:i/>
                              </w:rPr>
                              <w:t>Silicon atoms</w:t>
                            </w:r>
                          </w:p>
                          <w:p w:rsidR="00614773" w:rsidRPr="001B0098" w:rsidRDefault="00614773" w:rsidP="00D109F9">
                            <w:r>
                              <w:t>each atoms has four valence electrons which it shares with its neighbours. It is very stable and a good insulator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5" type="#_x0000_t202" style="position:absolute;margin-left:24.85pt;margin-top:1.65pt;width:159.75pt;height: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" strokeweight="2.25pt">
                <v:textbox>
                  <w:txbxContent>
                    <w:p w:rsidR="00614773" w:rsidRDefault="00614773" w:rsidP="00D109F9">
                      <w:r w:rsidRPr="001B0098">
                        <w:rPr>
                          <w:b/>
                          <w:i/>
                        </w:rPr>
                        <w:t>Silicon atoms</w:t>
                      </w:r>
                    </w:p>
                    <w:p w:rsidR="00614773" w:rsidRPr="001B0098" w:rsidRDefault="00614773" w:rsidP="00D109F9">
                      <w:r>
                        <w:t>each atoms has four valence electrons which it shares with its neighbours. It is very stable and a good insulator</w:t>
                      </w:r>
                    </w:p>
                  </w:txbxContent>
                </v:textbox>
              </v:shape>
            </w:pict>
          </mc:Fallback>
        </mc:AlternateContent>
      </w:r>
    </w:p>
    <w:p w:rsidR="00D109F9" w:rsidRPr="00391082" w:rsidRDefault="00D109F9" w:rsidP="00D109F9"/>
    <w:p w:rsidR="00D109F9" w:rsidRPr="00391082" w:rsidRDefault="00D109F9" w:rsidP="00D109F9"/>
    <w:p w:rsidR="00D109F9" w:rsidRPr="00391082" w:rsidRDefault="00D109F9" w:rsidP="00D109F9"/>
    <w:p w:rsidR="00D109F9" w:rsidRPr="00391082" w:rsidRDefault="00D109F9" w:rsidP="00D109F9"/>
    <w:p w:rsidR="00D109F9" w:rsidRPr="00391082" w:rsidRDefault="00D109F9" w:rsidP="00D109F9"/>
    <w:p w:rsidR="00D109F9" w:rsidRDefault="00D109F9" w:rsidP="00D109F9"/>
    <w:p w:rsidR="00D109F9" w:rsidRPr="00391082" w:rsidRDefault="00D109F9" w:rsidP="00D109F9"/>
    <w:p w:rsidR="00D109F9" w:rsidRPr="00391082" w:rsidRDefault="00D109F9" w:rsidP="00D109F9">
      <w:pPr>
        <w:pStyle w:val="Heading2"/>
        <w:rPr>
          <w:color w:val="00CCFF"/>
        </w:rPr>
      </w:pPr>
      <w:r w:rsidRPr="00391082">
        <w:rPr>
          <w:color w:val="00CCFF"/>
        </w:rPr>
        <w:t>P &amp; N type semiconductors</w:t>
      </w:r>
    </w:p>
    <w:p w:rsidR="00D109F9" w:rsidRPr="00391082" w:rsidRDefault="00D109F9" w:rsidP="00D109F9">
      <w:pPr>
        <w:numPr>
          <w:ilvl w:val="0"/>
          <w:numId w:val="8"/>
        </w:numPr>
      </w:pPr>
      <w:r w:rsidRPr="00391082">
        <w:t>For this conduction to be useful it needs to be increased so that more current can flow</w:t>
      </w:r>
    </w:p>
    <w:p w:rsidR="00D109F9" w:rsidRPr="00391082" w:rsidRDefault="00D109F9" w:rsidP="00D109F9">
      <w:pPr>
        <w:numPr>
          <w:ilvl w:val="0"/>
          <w:numId w:val="8"/>
        </w:numPr>
      </w:pPr>
      <w:r w:rsidRPr="00391082">
        <w:t xml:space="preserve">this is done by </w:t>
      </w:r>
      <w:r w:rsidRPr="00391082">
        <w:rPr>
          <w:b/>
          <w:i/>
          <w:color w:val="FF0000"/>
        </w:rPr>
        <w:t xml:space="preserve">"Doping" the silicon </w:t>
      </w:r>
      <w:r w:rsidRPr="00391082">
        <w:rPr>
          <w:b/>
          <w:i/>
          <w:color w:val="993366"/>
        </w:rPr>
        <w:t>- adding tiny controlled amounts of impurities</w:t>
      </w:r>
    </w:p>
    <w:p w:rsidR="00D109F9" w:rsidRDefault="00D109F9" w:rsidP="00D109F9">
      <w:pPr>
        <w:numPr>
          <w:ilvl w:val="0"/>
          <w:numId w:val="8"/>
        </w:numPr>
      </w:pPr>
      <w:r w:rsidRPr="00391082">
        <w:t>these purity atoms are of the same size the silicon atoms so they can fit in the crystal lattice</w:t>
      </w:r>
    </w:p>
    <w:p w:rsidR="00D109F9" w:rsidRPr="00391082" w:rsidRDefault="00D109F9" w:rsidP="00D109F9">
      <w:pPr>
        <w:numPr>
          <w:ilvl w:val="0"/>
          <w:numId w:val="8"/>
        </w:numPr>
      </w:pPr>
      <w:r w:rsidRPr="00391082">
        <w:t xml:space="preserve">there are two types; </w:t>
      </w:r>
      <w:r w:rsidRPr="00391082">
        <w:rPr>
          <w:b/>
          <w:i/>
          <w:color w:val="FF0000"/>
        </w:rPr>
        <w:t>N-type</w:t>
      </w:r>
      <w:r w:rsidRPr="00391082">
        <w:t xml:space="preserve"> and </w:t>
      </w:r>
      <w:r w:rsidRPr="00391082">
        <w:rPr>
          <w:b/>
          <w:i/>
          <w:color w:val="FF0000"/>
        </w:rPr>
        <w:t>P-type</w:t>
      </w:r>
    </w:p>
    <w:p w:rsidR="00787C5A" w:rsidRDefault="00D109F9" w:rsidP="00D109F9">
      <w:pPr>
        <w:rPr>
          <w:b/>
          <w:i/>
          <w:color w:val="993366"/>
          <w:u w:val="single"/>
        </w:rPr>
      </w:pPr>
      <w:r>
        <w:rPr>
          <w:b/>
          <w:i/>
          <w:color w:val="993366"/>
          <w:u w:val="single"/>
        </w:rPr>
        <w:br/>
      </w:r>
    </w:p>
    <w:p w:rsidR="00787C5A" w:rsidRDefault="00787C5A" w:rsidP="00D109F9">
      <w:pPr>
        <w:rPr>
          <w:b/>
          <w:i/>
          <w:color w:val="993366"/>
          <w:u w:val="single"/>
        </w:rPr>
      </w:pPr>
    </w:p>
    <w:p w:rsidR="00D109F9" w:rsidRPr="00391082" w:rsidRDefault="00D109F9" w:rsidP="00D109F9">
      <w:pPr>
        <w:rPr>
          <w:b/>
          <w:i/>
          <w:color w:val="993366"/>
          <w:u w:val="single"/>
        </w:rPr>
      </w:pPr>
      <w:r w:rsidRPr="00391082">
        <w:rPr>
          <w:b/>
          <w:i/>
          <w:color w:val="993366"/>
          <w:u w:val="single"/>
        </w:rPr>
        <w:t>N-type</w:t>
      </w:r>
    </w:p>
    <w:p w:rsidR="00D109F9" w:rsidRPr="00391082" w:rsidRDefault="00D109F9" w:rsidP="00D109F9">
      <w:pPr>
        <w:numPr>
          <w:ilvl w:val="0"/>
          <w:numId w:val="9"/>
        </w:numPr>
      </w:pPr>
      <w:r w:rsidRPr="00391082">
        <w:t>here the lattice is doped with an atom with five valence electrons i.e. phosphorus</w:t>
      </w:r>
    </w:p>
    <w:p w:rsidR="00D109F9" w:rsidRPr="00391082" w:rsidRDefault="00D109F9" w:rsidP="00D109F9">
      <w:pPr>
        <w:numPr>
          <w:ilvl w:val="0"/>
          <w:numId w:val="9"/>
        </w:numPr>
      </w:pPr>
      <w:r w:rsidRPr="00391082">
        <w:t>the majority charge carriers are electrons (negative) hence its name N-type</w:t>
      </w:r>
    </w:p>
    <w:p w:rsidR="00787C5A" w:rsidRDefault="005C6782" w:rsidP="00D109F9">
      <w:pPr>
        <w:rPr>
          <w:b/>
          <w:i/>
          <w:color w:val="993366"/>
          <w:u w:val="single"/>
        </w:rPr>
      </w:pPr>
      <w:r>
        <w:rPr>
          <w:noProof/>
          <w:lang w:eastAsia="en-NZ"/>
        </w:rPr>
        <w:drawing>
          <wp:anchor distT="0" distB="0" distL="114300" distR="114300" simplePos="0" relativeHeight="251680768" behindDoc="0" locked="0" layoutInCell="1" allowOverlap="1" wp14:anchorId="6888369B" wp14:editId="4CA3D404">
            <wp:simplePos x="0" y="0"/>
            <wp:positionH relativeFrom="column">
              <wp:posOffset>748030</wp:posOffset>
            </wp:positionH>
            <wp:positionV relativeFrom="paragraph">
              <wp:posOffset>184150</wp:posOffset>
            </wp:positionV>
            <wp:extent cx="3232785" cy="2660015"/>
            <wp:effectExtent l="38100" t="38100" r="43815" b="45085"/>
            <wp:wrapSquare wrapText="bothSides"/>
            <wp:docPr id="61" name="Picture 61" descr="Electronics%20-%20Semiconductors%20-%20Extrinsic%20Semiconduction%20-%20N%20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ectronics%20-%20Semiconductors%20-%20Extrinsic%20Semiconduction%20-%20N%20Typ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32785" cy="26600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87C5A" w:rsidRDefault="00787C5A" w:rsidP="00D109F9">
      <w:pPr>
        <w:rPr>
          <w:b/>
          <w:i/>
          <w:color w:val="993366"/>
          <w:u w:val="single"/>
        </w:rPr>
      </w:pPr>
      <w:r>
        <w:rPr>
          <w:noProof/>
          <w:lang w:eastAsia="en-NZ"/>
        </w:rPr>
        <mc:AlternateContent>
          <mc:Choice Requires="wps">
            <w:drawing>
              <wp:anchor distT="0" distB="0" distL="114300" distR="114300" simplePos="0" relativeHeight="251681792" behindDoc="0" locked="0" layoutInCell="1" allowOverlap="1" wp14:anchorId="77727382" wp14:editId="7CC62D72">
                <wp:simplePos x="0" y="0"/>
                <wp:positionH relativeFrom="column">
                  <wp:posOffset>3015615</wp:posOffset>
                </wp:positionH>
                <wp:positionV relativeFrom="paragraph">
                  <wp:posOffset>3810</wp:posOffset>
                </wp:positionV>
                <wp:extent cx="946785" cy="685800"/>
                <wp:effectExtent l="19050" t="19050" r="2476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685800"/>
                        </a:xfrm>
                        <a:prstGeom prst="rect">
                          <a:avLst/>
                        </a:prstGeom>
                        <a:solidFill>
                          <a:srgbClr val="99CCFF"/>
                        </a:solidFill>
                        <a:ln w="28575">
                          <a:solidFill>
                            <a:srgbClr val="000000"/>
                          </a:solidFill>
                          <a:miter lim="800000"/>
                          <a:headEnd/>
                          <a:tailEnd/>
                        </a:ln>
                      </wps:spPr>
                      <wps:txbx>
                        <w:txbxContent>
                          <w:p w:rsidR="00614773" w:rsidRPr="00323415" w:rsidRDefault="00614773" w:rsidP="00D109F9">
                            <w:pPr>
                              <w:rPr>
                                <w:b/>
                                <w:i/>
                              </w:rPr>
                            </w:pPr>
                            <w:r w:rsidRPr="00323415">
                              <w:rPr>
                                <w:b/>
                                <w:i/>
                              </w:rPr>
                              <w:t>N-Type Semi conduction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7382" id="Text Box 60" o:spid="_x0000_s1036" type="#_x0000_t202" style="position:absolute;margin-left:237.45pt;margin-top:.3pt;width:74.5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" fillcolor="#9cf" strokeweight="2.25pt">
                <v:textbox>
                  <w:txbxContent>
                    <w:p w:rsidR="00614773" w:rsidRPr="00323415" w:rsidRDefault="00614773" w:rsidP="00D109F9">
                      <w:pPr>
                        <w:rPr>
                          <w:b/>
                          <w:i/>
                        </w:rPr>
                      </w:pPr>
                      <w:r w:rsidRPr="00323415">
                        <w:rPr>
                          <w:b/>
                          <w:i/>
                        </w:rPr>
                        <w:t>N-Type Semi conduction</w:t>
                      </w:r>
                    </w:p>
                  </w:txbxContent>
                </v:textbox>
              </v:shape>
            </w:pict>
          </mc:Fallback>
        </mc:AlternateContent>
      </w: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787C5A" w:rsidRDefault="00787C5A" w:rsidP="00D109F9">
      <w:pPr>
        <w:rPr>
          <w:b/>
          <w:i/>
          <w:color w:val="993366"/>
          <w:u w:val="single"/>
        </w:rPr>
      </w:pPr>
    </w:p>
    <w:p w:rsidR="00D109F9" w:rsidRPr="00391082" w:rsidRDefault="00787C5A" w:rsidP="005C6782">
      <w:pPr>
        <w:spacing w:after="200" w:line="276" w:lineRule="auto"/>
        <w:rPr>
          <w:b/>
          <w:i/>
          <w:color w:val="993366"/>
          <w:u w:val="single"/>
        </w:rPr>
      </w:pPr>
      <w:r>
        <w:rPr>
          <w:b/>
          <w:i/>
          <w:color w:val="993366"/>
          <w:u w:val="single"/>
        </w:rPr>
        <w:br w:type="page"/>
      </w:r>
      <w:r w:rsidR="00D109F9" w:rsidRPr="00391082">
        <w:rPr>
          <w:b/>
          <w:i/>
          <w:color w:val="993366"/>
          <w:u w:val="single"/>
        </w:rPr>
        <w:lastRenderedPageBreak/>
        <w:t>P-type</w:t>
      </w:r>
    </w:p>
    <w:p w:rsidR="00D109F9" w:rsidRPr="00391082" w:rsidRDefault="00D109F9" w:rsidP="00D109F9">
      <w:pPr>
        <w:numPr>
          <w:ilvl w:val="0"/>
          <w:numId w:val="10"/>
        </w:numPr>
      </w:pPr>
      <w:r w:rsidRPr="00391082">
        <w:t>here the lattice is doped with a symbol with three valence electrons i.e. boron</w:t>
      </w:r>
    </w:p>
    <w:p w:rsidR="00D109F9" w:rsidRPr="00391082" w:rsidRDefault="00787C5A" w:rsidP="00D109F9">
      <w:pPr>
        <w:numPr>
          <w:ilvl w:val="0"/>
          <w:numId w:val="10"/>
        </w:numPr>
      </w:pPr>
      <w:r>
        <w:rPr>
          <w:noProof/>
          <w:color w:val="993366"/>
          <w:lang w:eastAsia="en-NZ"/>
        </w:rPr>
        <w:drawing>
          <wp:anchor distT="0" distB="0" distL="114300" distR="114300" simplePos="0" relativeHeight="251682816" behindDoc="0" locked="0" layoutInCell="1" allowOverlap="1" wp14:anchorId="36879C4A" wp14:editId="0B838499">
            <wp:simplePos x="0" y="0"/>
            <wp:positionH relativeFrom="column">
              <wp:posOffset>402590</wp:posOffset>
            </wp:positionH>
            <wp:positionV relativeFrom="paragraph">
              <wp:posOffset>361315</wp:posOffset>
            </wp:positionV>
            <wp:extent cx="3314700" cy="2886075"/>
            <wp:effectExtent l="38100" t="38100" r="38100" b="47625"/>
            <wp:wrapSquare wrapText="bothSides"/>
            <wp:docPr id="58" name="Picture 58" descr="Electronics%20-%20Semiconductors%20-%20Extrinsic%20Semiconduction%20-%20P%20Y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ectronics%20-%20Semiconductors%20-%20Extrinsic%20Semiconduction%20-%20P%20Yyp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314700" cy="288607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109F9" w:rsidRPr="00391082">
        <w:t>the majority charge carriers are holes (‘positive”) hence the term P-type</w:t>
      </w:r>
    </w:p>
    <w:p w:rsidR="00787C5A" w:rsidRDefault="00787C5A" w:rsidP="00D109F9">
      <w:pPr>
        <w:pStyle w:val="Heading2"/>
        <w:rPr>
          <w:color w:val="00CCFF"/>
        </w:rPr>
      </w:pPr>
      <w:r>
        <w:rPr>
          <w:noProof/>
          <w:lang w:eastAsia="en-NZ"/>
        </w:rPr>
        <mc:AlternateContent>
          <mc:Choice Requires="wps">
            <w:drawing>
              <wp:anchor distT="0" distB="0" distL="114300" distR="114300" simplePos="0" relativeHeight="251683840" behindDoc="0" locked="0" layoutInCell="1" allowOverlap="1" wp14:anchorId="6A5E3DAD" wp14:editId="3C70F66E">
                <wp:simplePos x="0" y="0"/>
                <wp:positionH relativeFrom="column">
                  <wp:posOffset>2776220</wp:posOffset>
                </wp:positionH>
                <wp:positionV relativeFrom="paragraph">
                  <wp:posOffset>191770</wp:posOffset>
                </wp:positionV>
                <wp:extent cx="946785" cy="685800"/>
                <wp:effectExtent l="19050" t="19050" r="2476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685800"/>
                        </a:xfrm>
                        <a:prstGeom prst="rect">
                          <a:avLst/>
                        </a:prstGeom>
                        <a:solidFill>
                          <a:srgbClr val="99CCFF"/>
                        </a:solidFill>
                        <a:ln w="28575">
                          <a:solidFill>
                            <a:srgbClr val="000000"/>
                          </a:solidFill>
                          <a:miter lim="800000"/>
                          <a:headEnd/>
                          <a:tailEnd/>
                        </a:ln>
                      </wps:spPr>
                      <wps:txbx>
                        <w:txbxContent>
                          <w:p w:rsidR="00614773" w:rsidRPr="00323415" w:rsidRDefault="00614773" w:rsidP="00D109F9">
                            <w:pPr>
                              <w:rPr>
                                <w:b/>
                                <w:i/>
                              </w:rPr>
                            </w:pPr>
                            <w:r>
                              <w:rPr>
                                <w:b/>
                                <w:i/>
                              </w:rPr>
                              <w:t>P</w:t>
                            </w:r>
                            <w:r w:rsidRPr="00323415">
                              <w:rPr>
                                <w:b/>
                                <w:i/>
                              </w:rPr>
                              <w:t>-Type Semi conduction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3DAD" id="Text Box 57" o:spid="_x0000_s1037" type="#_x0000_t202" style="position:absolute;margin-left:218.6pt;margin-top:15.1pt;width:74.5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" fillcolor="#9cf" strokeweight="2.25pt">
                <v:textbox>
                  <w:txbxContent>
                    <w:p w:rsidR="00614773" w:rsidRPr="00323415" w:rsidRDefault="00614773" w:rsidP="00D109F9">
                      <w:pPr>
                        <w:rPr>
                          <w:b/>
                          <w:i/>
                        </w:rPr>
                      </w:pPr>
                      <w:r>
                        <w:rPr>
                          <w:b/>
                          <w:i/>
                        </w:rPr>
                        <w:t>P</w:t>
                      </w:r>
                      <w:r w:rsidRPr="00323415">
                        <w:rPr>
                          <w:b/>
                          <w:i/>
                        </w:rPr>
                        <w:t>-Type Semi conduction</w:t>
                      </w:r>
                    </w:p>
                  </w:txbxContent>
                </v:textbox>
              </v:shape>
            </w:pict>
          </mc:Fallback>
        </mc:AlternateContent>
      </w:r>
    </w:p>
    <w:p w:rsidR="00787C5A" w:rsidRDefault="00787C5A" w:rsidP="00D109F9">
      <w:pPr>
        <w:pStyle w:val="Heading2"/>
        <w:rPr>
          <w:color w:val="00CCFF"/>
        </w:rPr>
      </w:pPr>
    </w:p>
    <w:p w:rsidR="00787C5A" w:rsidRDefault="00787C5A" w:rsidP="00D109F9">
      <w:pPr>
        <w:pStyle w:val="Heading2"/>
        <w:rPr>
          <w:color w:val="00CCFF"/>
        </w:rPr>
      </w:pPr>
    </w:p>
    <w:p w:rsidR="00787C5A" w:rsidRDefault="00787C5A" w:rsidP="00D109F9">
      <w:pPr>
        <w:pStyle w:val="Heading2"/>
        <w:rPr>
          <w:color w:val="00CCFF"/>
        </w:rPr>
      </w:pPr>
    </w:p>
    <w:p w:rsidR="00787C5A" w:rsidRDefault="00787C5A" w:rsidP="00D109F9">
      <w:pPr>
        <w:pStyle w:val="Heading2"/>
        <w:rPr>
          <w:color w:val="00CCFF"/>
        </w:rPr>
      </w:pPr>
    </w:p>
    <w:p w:rsidR="00787C5A" w:rsidRDefault="00787C5A" w:rsidP="00D109F9">
      <w:pPr>
        <w:pStyle w:val="Heading2"/>
        <w:rPr>
          <w:color w:val="00CCFF"/>
        </w:rPr>
      </w:pPr>
    </w:p>
    <w:p w:rsidR="00787C5A" w:rsidRDefault="00787C5A" w:rsidP="00D109F9">
      <w:pPr>
        <w:pStyle w:val="Heading2"/>
        <w:rPr>
          <w:color w:val="00CCFF"/>
        </w:rPr>
      </w:pPr>
    </w:p>
    <w:p w:rsidR="00787C5A" w:rsidRDefault="00787C5A" w:rsidP="00D109F9">
      <w:pPr>
        <w:pStyle w:val="Heading2"/>
        <w:rPr>
          <w:color w:val="00CCFF"/>
        </w:rPr>
      </w:pPr>
    </w:p>
    <w:p w:rsidR="00787C5A" w:rsidRDefault="00787C5A" w:rsidP="00D109F9">
      <w:pPr>
        <w:pStyle w:val="Heading2"/>
        <w:rPr>
          <w:color w:val="00CCFF"/>
        </w:rPr>
      </w:pPr>
    </w:p>
    <w:p w:rsidR="00D109F9" w:rsidRPr="00391082" w:rsidRDefault="00D109F9" w:rsidP="00D109F9">
      <w:pPr>
        <w:pStyle w:val="Heading2"/>
        <w:rPr>
          <w:color w:val="00CCFF"/>
        </w:rPr>
      </w:pPr>
      <w:r w:rsidRPr="00391082">
        <w:rPr>
          <w:color w:val="00CCFF"/>
        </w:rPr>
        <w:t>The P-N Junction</w:t>
      </w:r>
    </w:p>
    <w:p w:rsidR="00D109F9" w:rsidRPr="00391082" w:rsidRDefault="00D109F9" w:rsidP="00D109F9">
      <w:pPr>
        <w:numPr>
          <w:ilvl w:val="0"/>
          <w:numId w:val="11"/>
        </w:numPr>
      </w:pPr>
      <w:r>
        <w:rPr>
          <w:noProof/>
          <w:lang w:eastAsia="en-NZ"/>
        </w:rPr>
        <mc:AlternateContent>
          <mc:Choice Requires="wps">
            <w:drawing>
              <wp:anchor distT="0" distB="0" distL="114300" distR="114300" simplePos="0" relativeHeight="251687936" behindDoc="0" locked="0" layoutInCell="1" allowOverlap="1" wp14:anchorId="55C79458" wp14:editId="6492D1ED">
                <wp:simplePos x="0" y="0"/>
                <wp:positionH relativeFrom="column">
                  <wp:posOffset>405765</wp:posOffset>
                </wp:positionH>
                <wp:positionV relativeFrom="paragraph">
                  <wp:posOffset>947420</wp:posOffset>
                </wp:positionV>
                <wp:extent cx="1442720" cy="457200"/>
                <wp:effectExtent l="22225" t="22860" r="20955" b="1524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457200"/>
                        </a:xfrm>
                        <a:prstGeom prst="rect">
                          <a:avLst/>
                        </a:prstGeom>
                        <a:solidFill>
                          <a:srgbClr val="99CCFF"/>
                        </a:solidFill>
                        <a:ln w="28575">
                          <a:solidFill>
                            <a:srgbClr val="000000"/>
                          </a:solidFill>
                          <a:miter lim="800000"/>
                          <a:headEnd/>
                          <a:tailEnd/>
                        </a:ln>
                      </wps:spPr>
                      <wps:txbx>
                        <w:txbxContent>
                          <w:p w:rsidR="00614773" w:rsidRPr="0047198E" w:rsidRDefault="00614773" w:rsidP="00D109F9">
                            <w:pPr>
                              <w:rPr>
                                <w:b/>
                                <w:i/>
                              </w:rPr>
                            </w:pPr>
                            <w:r w:rsidRPr="0047198E">
                              <w:rPr>
                                <w:b/>
                                <w:i/>
                              </w:rPr>
                              <w:t>P-N Junction and the depletion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9458" id="Text Box 55" o:spid="_x0000_s1038" type="#_x0000_t202" style="position:absolute;left:0;text-align:left;margin-left:31.95pt;margin-top:74.6pt;width:11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" fillcolor="#9cf" strokeweight="2.25pt">
                <v:textbox>
                  <w:txbxContent>
                    <w:p w:rsidR="00614773" w:rsidRPr="0047198E" w:rsidRDefault="00614773" w:rsidP="00D109F9">
                      <w:pPr>
                        <w:rPr>
                          <w:b/>
                          <w:i/>
                        </w:rPr>
                      </w:pPr>
                      <w:r w:rsidRPr="0047198E">
                        <w:rPr>
                          <w:b/>
                          <w:i/>
                        </w:rPr>
                        <w:t>P-N Junction and the depletion zone</w:t>
                      </w:r>
                    </w:p>
                  </w:txbxContent>
                </v:textbox>
                <w10:wrap type="square"/>
              </v:shape>
            </w:pict>
          </mc:Fallback>
        </mc:AlternateContent>
      </w:r>
      <w:r w:rsidRPr="00391082">
        <w:t xml:space="preserve">When a P and an N type semiconductor are placed together electrons from the N-Type semi conductor recombine with holes from the P-type. This creates a </w:t>
      </w:r>
      <w:r w:rsidRPr="00391082">
        <w:rPr>
          <w:b/>
          <w:i/>
          <w:color w:val="FF0000"/>
        </w:rPr>
        <w:t>depletion zone</w:t>
      </w:r>
      <w:r w:rsidR="00A719A8">
        <w:rPr>
          <w:color w:val="000000"/>
        </w:rPr>
        <w:t xml:space="preserve">. </w:t>
      </w:r>
      <w:r w:rsidR="00A719A8">
        <w:rPr>
          <w:color w:val="000000"/>
        </w:rPr>
        <w:br/>
      </w:r>
    </w:p>
    <w:p w:rsidR="00D109F9" w:rsidRDefault="00D109F9" w:rsidP="00D109F9">
      <w:pPr>
        <w:numPr>
          <w:ilvl w:val="0"/>
          <w:numId w:val="11"/>
        </w:numPr>
      </w:pPr>
      <w:r w:rsidRPr="00391082">
        <w:t>For electrons to cross this depletion zone energy (in the form of voltage) is required (normally about 0.6 V)</w:t>
      </w:r>
    </w:p>
    <w:p w:rsidR="00787C5A" w:rsidRPr="00391082" w:rsidRDefault="00787C5A" w:rsidP="00787C5A">
      <w:pPr>
        <w:ind w:left="360"/>
      </w:pPr>
    </w:p>
    <w:p w:rsidR="00D109F9" w:rsidRDefault="00787C5A" w:rsidP="00D109F9">
      <w:pPr>
        <w:numPr>
          <w:ilvl w:val="0"/>
          <w:numId w:val="11"/>
        </w:numPr>
      </w:pPr>
      <w:r>
        <w:rPr>
          <w:noProof/>
          <w:lang w:eastAsia="en-NZ"/>
        </w:rPr>
        <w:drawing>
          <wp:anchor distT="0" distB="0" distL="114300" distR="114300" simplePos="0" relativeHeight="251685888" behindDoc="0" locked="0" layoutInCell="1" allowOverlap="1" wp14:anchorId="221616F3" wp14:editId="447B2E56">
            <wp:simplePos x="0" y="0"/>
            <wp:positionH relativeFrom="column">
              <wp:posOffset>-2073910</wp:posOffset>
            </wp:positionH>
            <wp:positionV relativeFrom="paragraph">
              <wp:posOffset>224155</wp:posOffset>
            </wp:positionV>
            <wp:extent cx="3484880" cy="1410970"/>
            <wp:effectExtent l="38100" t="38100" r="39370" b="36830"/>
            <wp:wrapSquare wrapText="bothSides"/>
            <wp:docPr id="56" name="Picture 56" descr="Electronics%20-%20Semiconductors%20-%20PN%20Junction%20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ectronics%20-%20Semiconductors%20-%20PN%20Junction%20Diod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84880" cy="14109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109F9" w:rsidRPr="00391082">
        <w:t>if a cell or battery is connected so that the positive terminal of the cell connects to the N-type semi conductor, then the depletion zone widens and it becomes “</w:t>
      </w:r>
      <w:r w:rsidR="00D109F9" w:rsidRPr="00391082">
        <w:rPr>
          <w:b/>
          <w:i/>
        </w:rPr>
        <w:t>impossible</w:t>
      </w:r>
      <w:r w:rsidR="00D109F9" w:rsidRPr="00391082">
        <w:t xml:space="preserve">” for electrons to jump this depletion zone without a large amount of energy gained from a high supply voltage. It is said that the P-N junction it is </w:t>
      </w:r>
      <w:r w:rsidR="00D109F9" w:rsidRPr="00391082">
        <w:rPr>
          <w:b/>
          <w:i/>
          <w:color w:val="FF0000"/>
        </w:rPr>
        <w:t>reverse biased</w:t>
      </w:r>
      <w:r w:rsidR="00D109F9" w:rsidRPr="00391082">
        <w:t xml:space="preserve">. </w:t>
      </w:r>
    </w:p>
    <w:p w:rsidR="00787C5A" w:rsidRDefault="00787C5A" w:rsidP="00787C5A">
      <w:pPr>
        <w:ind w:left="360"/>
      </w:pPr>
    </w:p>
    <w:p w:rsidR="00787C5A" w:rsidRDefault="00787C5A" w:rsidP="00787C5A">
      <w:pPr>
        <w:ind w:left="360"/>
      </w:pPr>
    </w:p>
    <w:p w:rsidR="00A719A8" w:rsidRPr="00391082" w:rsidRDefault="00A719A8" w:rsidP="00787C5A">
      <w:pPr>
        <w:ind w:left="360"/>
      </w:pPr>
      <w:r>
        <w:rPr>
          <w:noProof/>
          <w:lang w:eastAsia="en-NZ"/>
        </w:rPr>
        <w:drawing>
          <wp:anchor distT="0" distB="0" distL="114300" distR="114300" simplePos="0" relativeHeight="251686912" behindDoc="0" locked="0" layoutInCell="1" allowOverlap="1" wp14:anchorId="61A42DF2" wp14:editId="72838968">
            <wp:simplePos x="0" y="0"/>
            <wp:positionH relativeFrom="column">
              <wp:posOffset>-109855</wp:posOffset>
            </wp:positionH>
            <wp:positionV relativeFrom="paragraph">
              <wp:posOffset>45720</wp:posOffset>
            </wp:positionV>
            <wp:extent cx="3498850" cy="1686560"/>
            <wp:effectExtent l="38100" t="38100" r="44450" b="46990"/>
            <wp:wrapSquare wrapText="bothSides"/>
            <wp:docPr id="54" name="Picture 54" descr="Electronics%20-%20Semiconductors%20-%20PN%20Junction%20Conduction%20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ectronics%20-%20Semiconductors%20-%20PN%20Junction%20Conduction%20Ban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498850" cy="168656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109F9" w:rsidRPr="00391082" w:rsidRDefault="00D109F9" w:rsidP="00D109F9">
      <w:pPr>
        <w:numPr>
          <w:ilvl w:val="0"/>
          <w:numId w:val="11"/>
        </w:numPr>
      </w:pPr>
      <w:r w:rsidRPr="00391082">
        <w:t xml:space="preserve">if a cell is connected so that the positive terminal connects to the P-Type semi-conductor then the depletion zone shrinks and conduction is enhanced. It is said that the P-N junction it is </w:t>
      </w:r>
      <w:r w:rsidRPr="00391082">
        <w:rPr>
          <w:b/>
          <w:i/>
          <w:color w:val="FF0000"/>
        </w:rPr>
        <w:t>forward biased</w:t>
      </w:r>
      <w:r w:rsidRPr="00391082">
        <w:t>. A large amount of current will flow for relatively little amount of voltage increase.</w:t>
      </w:r>
    </w:p>
    <w:p w:rsidR="00D109F9" w:rsidRPr="00391082" w:rsidRDefault="00D109F9" w:rsidP="00D109F9"/>
    <w:p w:rsidR="00787C5A" w:rsidRDefault="00787C5A">
      <w:pPr>
        <w:spacing w:after="200" w:line="276" w:lineRule="auto"/>
        <w:rPr>
          <w:rFonts w:ascii="Arial" w:hAnsi="Arial" w:cs="Arial"/>
          <w:b/>
          <w:bCs/>
          <w:i/>
          <w:iCs/>
          <w:color w:val="00CCFF"/>
          <w:sz w:val="28"/>
          <w:szCs w:val="28"/>
        </w:rPr>
      </w:pPr>
      <w:r>
        <w:rPr>
          <w:color w:val="00CCFF"/>
        </w:rPr>
        <w:br w:type="page"/>
      </w:r>
    </w:p>
    <w:p w:rsidR="00D109F9" w:rsidRPr="00391082" w:rsidRDefault="00D109F9" w:rsidP="00D109F9">
      <w:pPr>
        <w:pStyle w:val="Heading2"/>
        <w:rPr>
          <w:color w:val="00CCFF"/>
        </w:rPr>
      </w:pPr>
      <w:r w:rsidRPr="00391082">
        <w:rPr>
          <w:color w:val="00CCFF"/>
        </w:rPr>
        <w:lastRenderedPageBreak/>
        <w:t>The Diode</w:t>
      </w:r>
    </w:p>
    <w:p w:rsidR="00D109F9" w:rsidRPr="00391082" w:rsidRDefault="00D109F9" w:rsidP="00D109F9">
      <w:pPr>
        <w:numPr>
          <w:ilvl w:val="0"/>
          <w:numId w:val="12"/>
        </w:numPr>
      </w:pPr>
      <w:r>
        <w:rPr>
          <w:noProof/>
          <w:lang w:eastAsia="en-NZ"/>
        </w:rPr>
        <w:drawing>
          <wp:anchor distT="0" distB="0" distL="114300" distR="114300" simplePos="0" relativeHeight="251688960" behindDoc="0" locked="0" layoutInCell="1" allowOverlap="1">
            <wp:simplePos x="0" y="0"/>
            <wp:positionH relativeFrom="column">
              <wp:posOffset>-135255</wp:posOffset>
            </wp:positionH>
            <wp:positionV relativeFrom="paragraph">
              <wp:posOffset>55245</wp:posOffset>
            </wp:positionV>
            <wp:extent cx="2757805" cy="1303020"/>
            <wp:effectExtent l="0" t="0" r="4445" b="0"/>
            <wp:wrapSquare wrapText="bothSides"/>
            <wp:docPr id="53" name="Picture 53" descr="Electronics%20-%20Semiconductors%20-%20Diode%20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ectronics%20-%20Semiconductors%20-%20Diode%20For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5780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This is the practical use of P-N junctions</w:t>
      </w:r>
    </w:p>
    <w:p w:rsidR="00D109F9" w:rsidRPr="00391082" w:rsidRDefault="00D109F9" w:rsidP="00D109F9">
      <w:pPr>
        <w:numPr>
          <w:ilvl w:val="0"/>
          <w:numId w:val="12"/>
        </w:numPr>
      </w:pPr>
      <w:r w:rsidRPr="00391082">
        <w:t>A diode allows current flow and only one direction</w:t>
      </w:r>
    </w:p>
    <w:p w:rsidR="00D109F9" w:rsidRPr="00391082" w:rsidRDefault="00D109F9" w:rsidP="00D109F9">
      <w:pPr>
        <w:numPr>
          <w:ilvl w:val="0"/>
          <w:numId w:val="12"/>
        </w:numPr>
      </w:pPr>
      <w:r>
        <w:rPr>
          <w:noProof/>
          <w:lang w:eastAsia="en-NZ"/>
        </w:rPr>
        <mc:AlternateContent>
          <mc:Choice Requires="wps">
            <w:drawing>
              <wp:anchor distT="0" distB="0" distL="114300" distR="114300" simplePos="0" relativeHeight="251691008" behindDoc="0" locked="0" layoutInCell="1" allowOverlap="1">
                <wp:simplePos x="0" y="0"/>
                <wp:positionH relativeFrom="column">
                  <wp:posOffset>374015</wp:posOffset>
                </wp:positionH>
                <wp:positionV relativeFrom="paragraph">
                  <wp:posOffset>482600</wp:posOffset>
                </wp:positionV>
                <wp:extent cx="1127125" cy="746760"/>
                <wp:effectExtent l="19050" t="19050" r="15875" b="152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746760"/>
                        </a:xfrm>
                        <a:prstGeom prst="rect">
                          <a:avLst/>
                        </a:prstGeom>
                        <a:solidFill>
                          <a:srgbClr val="FFFFFF"/>
                        </a:solidFill>
                        <a:ln w="28575">
                          <a:solidFill>
                            <a:srgbClr val="000000"/>
                          </a:solidFill>
                          <a:miter lim="800000"/>
                          <a:headEnd/>
                          <a:tailEnd/>
                        </a:ln>
                      </wps:spPr>
                      <wps:txbx>
                        <w:txbxContent>
                          <w:p w:rsidR="00614773" w:rsidRPr="007C1B67" w:rsidRDefault="00614773" w:rsidP="00D109F9">
                            <w:pPr>
                              <w:rPr>
                                <w:b/>
                                <w:i/>
                              </w:rPr>
                            </w:pPr>
                            <w:r w:rsidRPr="007C1B67">
                              <w:rPr>
                                <w:b/>
                                <w:i/>
                              </w:rPr>
                              <w:t xml:space="preserve">Current flow in a diode </w:t>
                            </w:r>
                            <w:r w:rsidRPr="007C1B67">
                              <w:rPr>
                                <w:b/>
                                <w:i/>
                                <w:sz w:val="16"/>
                                <w:szCs w:val="16"/>
                              </w:rPr>
                              <w:t xml:space="preserve">– note </w:t>
                            </w:r>
                            <w:r>
                              <w:rPr>
                                <w:b/>
                                <w:i/>
                                <w:sz w:val="16"/>
                                <w:szCs w:val="16"/>
                              </w:rPr>
                              <w:t>milli and micro amp scales on the y 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9" type="#_x0000_t202" style="position:absolute;left:0;text-align:left;margin-left:29.45pt;margin-top:38pt;width:88.75pt;height:5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" strokeweight="2.25pt">
                <v:textbox>
                  <w:txbxContent>
                    <w:p w:rsidR="00614773" w:rsidRPr="007C1B67" w:rsidRDefault="00614773" w:rsidP="00D109F9">
                      <w:pPr>
                        <w:rPr>
                          <w:b/>
                          <w:i/>
                        </w:rPr>
                      </w:pPr>
                      <w:r w:rsidRPr="007C1B67">
                        <w:rPr>
                          <w:b/>
                          <w:i/>
                        </w:rPr>
                        <w:t xml:space="preserve">Current flow in a diode </w:t>
                      </w:r>
                      <w:r w:rsidRPr="007C1B67">
                        <w:rPr>
                          <w:b/>
                          <w:i/>
                          <w:sz w:val="16"/>
                          <w:szCs w:val="16"/>
                        </w:rPr>
                        <w:t xml:space="preserve">– note </w:t>
                      </w:r>
                      <w:r>
                        <w:rPr>
                          <w:b/>
                          <w:i/>
                          <w:sz w:val="16"/>
                          <w:szCs w:val="16"/>
                        </w:rPr>
                        <w:t>milli and micro amp scales on the y axis</w:t>
                      </w:r>
                    </w:p>
                  </w:txbxContent>
                </v:textbox>
              </v:shape>
            </w:pict>
          </mc:Fallback>
        </mc:AlternateContent>
      </w:r>
      <w:r w:rsidRPr="00391082">
        <w:t xml:space="preserve">The direction of conventional current flow is indicated on the diode symbol by the arrow. </w:t>
      </w:r>
    </w:p>
    <w:p w:rsidR="00D109F9" w:rsidRPr="00391082" w:rsidRDefault="00D109F9" w:rsidP="00D109F9">
      <w:pPr>
        <w:numPr>
          <w:ilvl w:val="0"/>
          <w:numId w:val="12"/>
        </w:numPr>
      </w:pPr>
      <w:r>
        <w:rPr>
          <w:noProof/>
          <w:lang w:eastAsia="en-NZ"/>
        </w:rPr>
        <w:drawing>
          <wp:anchor distT="0" distB="0" distL="114300" distR="114300" simplePos="0" relativeHeight="251689984" behindDoc="0" locked="0" layoutInCell="1" allowOverlap="1">
            <wp:simplePos x="0" y="0"/>
            <wp:positionH relativeFrom="column">
              <wp:posOffset>464185</wp:posOffset>
            </wp:positionH>
            <wp:positionV relativeFrom="paragraph">
              <wp:posOffset>121285</wp:posOffset>
            </wp:positionV>
            <wp:extent cx="2858135" cy="1800225"/>
            <wp:effectExtent l="0" t="0" r="0" b="9525"/>
            <wp:wrapSquare wrapText="bothSides"/>
            <wp:docPr id="51" name="Picture 51" descr="Electronics%20-%20Semiconductors%20-%20Diode%20Characteristic%20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ectronics%20-%20Semiconductors%20-%20Diode%20Characteristic%20Curve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813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The “negative end” of the diode is indicated by the black band on the diode casing. This corresponds to the dash in the diode circuit symbol</w:t>
      </w:r>
    </w:p>
    <w:p w:rsidR="00D109F9" w:rsidRPr="00391082" w:rsidRDefault="00D109F9" w:rsidP="00D109F9">
      <w:pPr>
        <w:numPr>
          <w:ilvl w:val="0"/>
          <w:numId w:val="12"/>
        </w:numPr>
      </w:pPr>
      <w:r w:rsidRPr="00391082">
        <w:rPr>
          <w:b/>
          <w:i/>
          <w:color w:val="993366"/>
        </w:rPr>
        <w:t>CAUTION: Diodes must be connected in series with a ballast resistor or they will blow</w:t>
      </w:r>
      <w:r w:rsidRPr="00391082">
        <w:t>.</w:t>
      </w:r>
    </w:p>
    <w:p w:rsidR="00D109F9" w:rsidRPr="00391082" w:rsidRDefault="00D109F9" w:rsidP="00D109F9">
      <w:pPr>
        <w:numPr>
          <w:ilvl w:val="0"/>
          <w:numId w:val="12"/>
        </w:numPr>
      </w:pPr>
      <w:r w:rsidRPr="00391082">
        <w:t>Hole-electron recombination produces energy - normally in the form of heat</w:t>
      </w:r>
    </w:p>
    <w:p w:rsidR="00D109F9" w:rsidRPr="00391082" w:rsidRDefault="00D109F9" w:rsidP="00D109F9">
      <w:pPr>
        <w:numPr>
          <w:ilvl w:val="0"/>
          <w:numId w:val="12"/>
        </w:numPr>
      </w:pPr>
      <w:r w:rsidRPr="00391082">
        <w:t>Types of diodes</w:t>
      </w:r>
    </w:p>
    <w:p w:rsidR="00D109F9" w:rsidRPr="00391082" w:rsidRDefault="00D109F9" w:rsidP="00D109F9">
      <w:pPr>
        <w:numPr>
          <w:ilvl w:val="1"/>
          <w:numId w:val="12"/>
        </w:numPr>
      </w:pPr>
      <w:r w:rsidRPr="00391082">
        <w:t>Signal - used to the detection of low voltage/current signals like a radio and TV receivers</w:t>
      </w:r>
    </w:p>
    <w:p w:rsidR="00D109F9" w:rsidRPr="00391082" w:rsidRDefault="00D109F9" w:rsidP="00D109F9">
      <w:pPr>
        <w:numPr>
          <w:ilvl w:val="1"/>
          <w:numId w:val="12"/>
        </w:numPr>
      </w:pPr>
      <w:r w:rsidRPr="00391082">
        <w:t>Power - used in "main load" circuits</w:t>
      </w:r>
    </w:p>
    <w:p w:rsidR="00D109F9" w:rsidRPr="00391082" w:rsidRDefault="00D109F9" w:rsidP="00D109F9">
      <w:pPr>
        <w:numPr>
          <w:ilvl w:val="0"/>
          <w:numId w:val="12"/>
        </w:numPr>
      </w:pPr>
      <w:r w:rsidRPr="00391082">
        <w:t>Diode uses include</w:t>
      </w:r>
    </w:p>
    <w:p w:rsidR="00D109F9" w:rsidRPr="00391082" w:rsidRDefault="00D109F9" w:rsidP="00D109F9">
      <w:pPr>
        <w:numPr>
          <w:ilvl w:val="1"/>
          <w:numId w:val="12"/>
        </w:numPr>
      </w:pPr>
      <w:r w:rsidRPr="00391082">
        <w:t>prevention of damage to circuits by reversed power supply leads</w:t>
      </w:r>
    </w:p>
    <w:p w:rsidR="00D109F9" w:rsidRPr="00391082" w:rsidRDefault="00D109F9" w:rsidP="00D109F9">
      <w:pPr>
        <w:numPr>
          <w:ilvl w:val="1"/>
          <w:numId w:val="12"/>
        </w:numPr>
      </w:pPr>
      <w:r w:rsidRPr="00391082">
        <w:t>Rectification of AC current</w:t>
      </w:r>
    </w:p>
    <w:p w:rsidR="00D109F9" w:rsidRPr="00391082" w:rsidRDefault="00D109F9" w:rsidP="00D109F9">
      <w:pPr>
        <w:pStyle w:val="Heading3"/>
        <w:rPr>
          <w:rFonts w:ascii="Times New Roman" w:hAnsi="Times New Roman"/>
          <w:color w:val="993366"/>
          <w:sz w:val="28"/>
          <w:lang w:val="en-NZ"/>
        </w:rPr>
      </w:pPr>
      <w:r w:rsidRPr="00391082">
        <w:rPr>
          <w:rFonts w:ascii="Times New Roman" w:hAnsi="Times New Roman"/>
          <w:color w:val="993366"/>
          <w:sz w:val="28"/>
          <w:lang w:val="en-NZ"/>
        </w:rPr>
        <w:t>Rectification of AC current/voltage</w:t>
      </w:r>
    </w:p>
    <w:p w:rsidR="00D109F9" w:rsidRPr="00391082" w:rsidRDefault="00D109F9" w:rsidP="00D109F9">
      <w:pPr>
        <w:numPr>
          <w:ilvl w:val="0"/>
          <w:numId w:val="12"/>
        </w:numPr>
      </w:pPr>
      <w:r w:rsidRPr="00391082">
        <w:t>AC current needs to be converted into D.C. current to be used in household appliances and computers</w:t>
      </w:r>
    </w:p>
    <w:p w:rsidR="00D109F9" w:rsidRPr="00391082" w:rsidRDefault="00D109F9" w:rsidP="00D109F9">
      <w:pPr>
        <w:numPr>
          <w:ilvl w:val="0"/>
          <w:numId w:val="12"/>
        </w:numPr>
      </w:pPr>
      <w:r w:rsidRPr="00391082">
        <w:t>Diodes provide a convenient way to converted AC to D.C.</w:t>
      </w:r>
    </w:p>
    <w:p w:rsidR="00D109F9" w:rsidRPr="00391082" w:rsidRDefault="00D109F9" w:rsidP="00D109F9">
      <w:pPr>
        <w:numPr>
          <w:ilvl w:val="0"/>
          <w:numId w:val="12"/>
        </w:numPr>
      </w:pPr>
      <w:r w:rsidRPr="00391082">
        <w:t xml:space="preserve">A single diode will allow current flow in only one direction hence in the second half of an AC cycle (the negative part) no current is able to flow. This is called </w:t>
      </w:r>
      <w:r w:rsidRPr="00391082">
        <w:rPr>
          <w:b/>
          <w:i/>
          <w:color w:val="FF0000"/>
        </w:rPr>
        <w:t>half wave rectification</w:t>
      </w:r>
      <w:r w:rsidRPr="00391082">
        <w:t xml:space="preserve"> has half of the wave is “made right”</w:t>
      </w:r>
    </w:p>
    <w:p w:rsidR="00D109F9" w:rsidRPr="00391082" w:rsidRDefault="00D109F9" w:rsidP="00D109F9">
      <w:r>
        <w:rPr>
          <w:noProof/>
          <w:lang w:eastAsia="en-NZ"/>
        </w:rPr>
        <w:drawing>
          <wp:inline distT="0" distB="0" distL="0" distR="0">
            <wp:extent cx="6211570" cy="2018030"/>
            <wp:effectExtent l="0" t="0" r="0" b="1270"/>
            <wp:docPr id="9" name="Picture 9" descr="Electronics%20-%20Semiconductors%20-%20Half%20Wave%20Rec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ectronics%20-%20Semiconductors%20-%20Half%20Wave%20Rectificatio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211570" cy="2018030"/>
                    </a:xfrm>
                    <a:prstGeom prst="rect">
                      <a:avLst/>
                    </a:prstGeom>
                    <a:noFill/>
                    <a:ln>
                      <a:noFill/>
                    </a:ln>
                  </pic:spPr>
                </pic:pic>
              </a:graphicData>
            </a:graphic>
          </wp:inline>
        </w:drawing>
      </w:r>
    </w:p>
    <w:p w:rsidR="00D109F9" w:rsidRPr="00391082" w:rsidRDefault="00D109F9" w:rsidP="00D109F9">
      <w:pPr>
        <w:numPr>
          <w:ilvl w:val="0"/>
          <w:numId w:val="13"/>
        </w:numPr>
      </w:pPr>
      <w:r w:rsidRPr="00391082">
        <w:t>However this wastes half the power of an AC cycle</w:t>
      </w:r>
    </w:p>
    <w:p w:rsidR="00D109F9" w:rsidRPr="00391082" w:rsidRDefault="00D109F9" w:rsidP="00D109F9">
      <w:pPr>
        <w:numPr>
          <w:ilvl w:val="0"/>
          <w:numId w:val="13"/>
        </w:numPr>
      </w:pPr>
      <w:r w:rsidRPr="00391082">
        <w:rPr>
          <w:b/>
          <w:i/>
          <w:color w:val="FF0000"/>
        </w:rPr>
        <w:t>Full wave rectification</w:t>
      </w:r>
      <w:r w:rsidRPr="00391082">
        <w:t xml:space="preserve"> utilises a diode bridge arrangement which insures that no matter which direction the current enters the bridge it always leaves the same way</w:t>
      </w:r>
    </w:p>
    <w:p w:rsidR="00D109F9" w:rsidRPr="00391082" w:rsidRDefault="00D109F9" w:rsidP="00D109F9">
      <w:r w:rsidRPr="00391082">
        <w:lastRenderedPageBreak/>
        <w:t xml:space="preserve"> </w:t>
      </w:r>
      <w:r>
        <w:rPr>
          <w:noProof/>
          <w:lang w:eastAsia="en-NZ"/>
        </w:rPr>
        <w:drawing>
          <wp:inline distT="0" distB="0" distL="0" distR="0">
            <wp:extent cx="6148705" cy="2616835"/>
            <wp:effectExtent l="0" t="0" r="4445" b="0"/>
            <wp:docPr id="8" name="Picture 8" descr="Electronics%20-%20Semiconductors%20-%20Full%20Wave%20Rec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ectronics%20-%20Semiconductors%20-%20Full%20Wave%20Rectification"/>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48705" cy="2616835"/>
                    </a:xfrm>
                    <a:prstGeom prst="rect">
                      <a:avLst/>
                    </a:prstGeom>
                    <a:noFill/>
                    <a:ln>
                      <a:noFill/>
                    </a:ln>
                  </pic:spPr>
                </pic:pic>
              </a:graphicData>
            </a:graphic>
          </wp:inline>
        </w:drawing>
      </w:r>
    </w:p>
    <w:p w:rsidR="00D109F9" w:rsidRPr="00391082" w:rsidRDefault="00D109F9" w:rsidP="00D109F9">
      <w:pPr>
        <w:numPr>
          <w:ilvl w:val="0"/>
          <w:numId w:val="14"/>
        </w:numPr>
      </w:pPr>
      <w:r w:rsidRPr="00391082">
        <w:t>The resulting waveform oscillates between 0 V and the maximum voltage.</w:t>
      </w:r>
    </w:p>
    <w:p w:rsidR="00D109F9" w:rsidRPr="00391082" w:rsidRDefault="00D109F9" w:rsidP="00D109F9">
      <w:pPr>
        <w:numPr>
          <w:ilvl w:val="0"/>
          <w:numId w:val="14"/>
        </w:numPr>
      </w:pPr>
      <w:r w:rsidRPr="00391082">
        <w:t xml:space="preserve">To smooth out the bumps a </w:t>
      </w:r>
      <w:r w:rsidRPr="00391082">
        <w:rPr>
          <w:b/>
          <w:i/>
          <w:color w:val="FF0000"/>
        </w:rPr>
        <w:t>smoothing capacitor</w:t>
      </w:r>
      <w:r w:rsidRPr="00391082">
        <w:t xml:space="preserve"> is inserted. These take time to charge and discharge and will discharge when the current drops “smoothing” out any current fluctuations. The larger the capacitor is smoother D.C. voltage/current obtained</w:t>
      </w:r>
    </w:p>
    <w:p w:rsidR="00D109F9" w:rsidRPr="00391082" w:rsidRDefault="00D109F9" w:rsidP="00D109F9">
      <w:pPr>
        <w:pStyle w:val="Heading3"/>
        <w:rPr>
          <w:rFonts w:ascii="Times New Roman" w:hAnsi="Times New Roman"/>
          <w:color w:val="993366"/>
          <w:sz w:val="28"/>
          <w:lang w:val="en-NZ"/>
        </w:rPr>
      </w:pPr>
      <w:r w:rsidRPr="00391082">
        <w:rPr>
          <w:rFonts w:ascii="Times New Roman" w:hAnsi="Times New Roman"/>
          <w:color w:val="993366"/>
          <w:sz w:val="28"/>
          <w:lang w:val="en-NZ"/>
        </w:rPr>
        <w:t>Diodes as temperature measurers</w:t>
      </w:r>
    </w:p>
    <w:p w:rsidR="00D109F9" w:rsidRPr="00391082" w:rsidRDefault="00D109F9" w:rsidP="00D109F9">
      <w:pPr>
        <w:numPr>
          <w:ilvl w:val="0"/>
          <w:numId w:val="15"/>
        </w:numPr>
      </w:pPr>
      <w:r w:rsidRPr="00391082">
        <w:t>As a semiconductors resistance decreases with increasing temperature we can use this property to measure temperature</w:t>
      </w:r>
    </w:p>
    <w:p w:rsidR="00D109F9" w:rsidRPr="00391082" w:rsidRDefault="00D109F9" w:rsidP="00D109F9">
      <w:pPr>
        <w:numPr>
          <w:ilvl w:val="0"/>
          <w:numId w:val="15"/>
        </w:numPr>
      </w:pPr>
      <w:r w:rsidRPr="00391082">
        <w:t>Voltage across the semiconductor will change depending on the temperature</w:t>
      </w:r>
    </w:p>
    <w:p w:rsidR="00D109F9" w:rsidRPr="00391082" w:rsidRDefault="00D109F9" w:rsidP="00D109F9">
      <w:pPr>
        <w:numPr>
          <w:ilvl w:val="0"/>
          <w:numId w:val="15"/>
        </w:numPr>
      </w:pPr>
      <w:r w:rsidRPr="00391082">
        <w:t>A plot of voltage vs. temperature will produce a calibration graph from which we can interpolate to find the temperature in an unknown situation.</w:t>
      </w:r>
    </w:p>
    <w:p w:rsidR="00D109F9" w:rsidRPr="00391082" w:rsidRDefault="00D109F9" w:rsidP="00D109F9">
      <w:pPr>
        <w:pStyle w:val="Heading3"/>
        <w:rPr>
          <w:rFonts w:ascii="Times New Roman" w:hAnsi="Times New Roman"/>
          <w:color w:val="993366"/>
          <w:sz w:val="28"/>
          <w:lang w:val="en-NZ"/>
        </w:rPr>
      </w:pPr>
      <w:r w:rsidRPr="00391082">
        <w:rPr>
          <w:rFonts w:ascii="Times New Roman" w:hAnsi="Times New Roman"/>
          <w:color w:val="993366"/>
          <w:sz w:val="28"/>
          <w:lang w:val="en-NZ"/>
        </w:rPr>
        <w:t>Zener Diodes</w:t>
      </w:r>
    </w:p>
    <w:p w:rsidR="00D109F9" w:rsidRDefault="00D109F9" w:rsidP="00D109F9">
      <w:pPr>
        <w:rPr>
          <w:lang w:eastAsia="ja-JP" w:bidi="he-IL"/>
        </w:rPr>
      </w:pPr>
      <w:r w:rsidRPr="00391082">
        <w:rPr>
          <w:lang w:eastAsia="ja-JP" w:bidi="he-IL"/>
        </w:rPr>
        <w:t>A Zener diode is a device that acts as a typical PN junction diode when it is forward biased, but it also has the ability to conduct in the reverse biased direction when a specific breakdown voltage (</w:t>
      </w:r>
      <w:r w:rsidRPr="00391082">
        <w:rPr>
          <w:b/>
          <w:i/>
          <w:lang w:eastAsia="ja-JP" w:bidi="he-IL"/>
        </w:rPr>
        <w:t>V</w:t>
      </w:r>
      <w:r w:rsidRPr="00391082">
        <w:rPr>
          <w:b/>
          <w:i/>
          <w:vertAlign w:val="subscript"/>
          <w:lang w:eastAsia="ja-JP" w:bidi="he-IL"/>
        </w:rPr>
        <w:t>B</w:t>
      </w:r>
      <w:r w:rsidRPr="00391082">
        <w:rPr>
          <w:lang w:eastAsia="ja-JP" w:bidi="he-IL"/>
        </w:rPr>
        <w:t>) is reached. Zener Diodes have typical breakdown voltages between a few volts and a few hundred volts.</w:t>
      </w:r>
    </w:p>
    <w:p w:rsidR="00D109F9" w:rsidRPr="00391082" w:rsidRDefault="00D109F9" w:rsidP="00D109F9">
      <w:pPr>
        <w:rPr>
          <w:lang w:eastAsia="ja-JP" w:bidi="he-IL"/>
        </w:rPr>
      </w:pPr>
    </w:p>
    <w:p w:rsidR="00D109F9" w:rsidRPr="00391082" w:rsidRDefault="00D109F9" w:rsidP="00D109F9">
      <w:pPr>
        <w:rPr>
          <w:lang w:eastAsia="ja-JP" w:bidi="he-IL"/>
        </w:rPr>
      </w:pPr>
      <w:r>
        <w:rPr>
          <w:noProof/>
          <w:lang w:eastAsia="en-NZ"/>
        </w:rPr>
        <w:drawing>
          <wp:anchor distT="0" distB="0" distL="114300" distR="114300" simplePos="0" relativeHeight="251714560" behindDoc="0" locked="0" layoutInCell="1" allowOverlap="1">
            <wp:simplePos x="0" y="0"/>
            <wp:positionH relativeFrom="column">
              <wp:posOffset>2362200</wp:posOffset>
            </wp:positionH>
            <wp:positionV relativeFrom="paragraph">
              <wp:posOffset>150495</wp:posOffset>
            </wp:positionV>
            <wp:extent cx="4149725" cy="1647190"/>
            <wp:effectExtent l="0" t="0" r="3175" b="0"/>
            <wp:wrapSquare wrapText="bothSides"/>
            <wp:docPr id="50" name="Picture 50" descr="Zener Diode Characteristic Curve an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ener Diode Characteristic Curve and Symbol"/>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14972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rPr>
          <w:lang w:eastAsia="ja-JP" w:bidi="he-IL"/>
        </w:rPr>
        <w:t xml:space="preserve">The graph shows a typical breakdown curve for a Zener Diode. It shows that the Zener keeps at the same voltage for large increases in current when it has reached its breakdown voltage. This allows the Zener to “dictate” the voltage in that part of the circuit. This is the most normal use for </w:t>
      </w:r>
      <w:r>
        <w:rPr>
          <w:lang w:eastAsia="ja-JP" w:bidi="he-IL"/>
        </w:rPr>
        <w:t xml:space="preserve">a </w:t>
      </w:r>
      <w:r w:rsidRPr="00391082">
        <w:rPr>
          <w:lang w:eastAsia="ja-JP" w:bidi="he-IL"/>
        </w:rPr>
        <w:t>Zener</w:t>
      </w:r>
      <w:r>
        <w:rPr>
          <w:lang w:eastAsia="ja-JP" w:bidi="he-IL"/>
        </w:rPr>
        <w:t xml:space="preserve"> </w:t>
      </w:r>
      <w:r w:rsidRPr="00391082">
        <w:rPr>
          <w:lang w:eastAsia="ja-JP" w:bidi="he-IL"/>
        </w:rPr>
        <w:t>(controlling voltage</w:t>
      </w:r>
      <w:r>
        <w:rPr>
          <w:lang w:eastAsia="ja-JP" w:bidi="he-IL"/>
        </w:rPr>
        <w:t>)</w:t>
      </w:r>
      <w:r w:rsidRPr="00391082">
        <w:rPr>
          <w:lang w:eastAsia="ja-JP" w:bidi="he-IL"/>
        </w:rPr>
        <w:t>.</w:t>
      </w:r>
    </w:p>
    <w:p w:rsidR="00D109F9" w:rsidRPr="00391082" w:rsidRDefault="00D109F9" w:rsidP="00D109F9">
      <w:pPr>
        <w:rPr>
          <w:lang w:eastAsia="ja-JP" w:bidi="he-IL"/>
        </w:rPr>
      </w:pPr>
    </w:p>
    <w:p w:rsidR="00D109F9" w:rsidRPr="00391082" w:rsidRDefault="00D109F9" w:rsidP="00D109F9">
      <w:pPr>
        <w:rPr>
          <w:lang w:eastAsia="ja-JP" w:bidi="he-IL"/>
        </w:rPr>
      </w:pPr>
      <w:r w:rsidRPr="00391082">
        <w:rPr>
          <w:lang w:eastAsia="ja-JP" w:bidi="he-IL"/>
        </w:rPr>
        <w:t>The following diagram shows the other common uses</w:t>
      </w:r>
    </w:p>
    <w:p w:rsidR="00D109F9" w:rsidRPr="00391082" w:rsidRDefault="00D109F9" w:rsidP="00D109F9">
      <w:pPr>
        <w:rPr>
          <w:lang w:eastAsia="ja-JP" w:bidi="he-IL"/>
        </w:rPr>
      </w:pPr>
      <w:r>
        <w:rPr>
          <w:noProof/>
          <w:lang w:eastAsia="en-NZ"/>
        </w:rPr>
        <w:lastRenderedPageBreak/>
        <w:drawing>
          <wp:inline distT="0" distB="0" distL="0" distR="0">
            <wp:extent cx="6432550" cy="8923020"/>
            <wp:effectExtent l="0" t="0" r="6350" b="0"/>
            <wp:docPr id="7" name="Picture 7" descr="Zener Diode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ener Diode Use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432550" cy="8923020"/>
                    </a:xfrm>
                    <a:prstGeom prst="rect">
                      <a:avLst/>
                    </a:prstGeom>
                    <a:noFill/>
                    <a:ln>
                      <a:noFill/>
                    </a:ln>
                  </pic:spPr>
                </pic:pic>
              </a:graphicData>
            </a:graphic>
          </wp:inline>
        </w:drawing>
      </w:r>
    </w:p>
    <w:p w:rsidR="00D109F9" w:rsidRPr="00E841DF" w:rsidRDefault="00D109F9" w:rsidP="00D109F9">
      <w:pPr>
        <w:pStyle w:val="Heading2"/>
        <w:rPr>
          <w:color w:val="00CCFF"/>
        </w:rPr>
      </w:pPr>
      <w:r>
        <w:rPr>
          <w:lang w:eastAsia="ja-JP" w:bidi="he-IL"/>
        </w:rPr>
        <w:br w:type="page"/>
      </w:r>
      <w:r w:rsidRPr="00E841DF">
        <w:rPr>
          <w:color w:val="00CCFF"/>
        </w:rPr>
        <w:lastRenderedPageBreak/>
        <w:t>Diode Characteristic Curve Practical.</w:t>
      </w:r>
    </w:p>
    <w:p w:rsidR="00D109F9" w:rsidRDefault="00D109F9" w:rsidP="00D109F9">
      <w:r>
        <w:rPr>
          <w:noProof/>
          <w:color w:val="00CCFF"/>
          <w:lang w:eastAsia="en-NZ"/>
        </w:rPr>
        <mc:AlternateContent>
          <mc:Choice Requires="wps">
            <w:drawing>
              <wp:anchor distT="0" distB="0" distL="114300" distR="114300" simplePos="0" relativeHeight="251715584" behindDoc="0" locked="0" layoutInCell="1" allowOverlap="1">
                <wp:simplePos x="0" y="0"/>
                <wp:positionH relativeFrom="column">
                  <wp:posOffset>4267200</wp:posOffset>
                </wp:positionH>
                <wp:positionV relativeFrom="paragraph">
                  <wp:posOffset>-166370</wp:posOffset>
                </wp:positionV>
                <wp:extent cx="2514600" cy="353060"/>
                <wp:effectExtent l="26035" t="22225" r="21590" b="2476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53060"/>
                        </a:xfrm>
                        <a:prstGeom prst="rect">
                          <a:avLst/>
                        </a:prstGeom>
                        <a:solidFill>
                          <a:srgbClr val="CC99FF"/>
                        </a:solidFill>
                        <a:ln w="38100">
                          <a:solidFill>
                            <a:srgbClr val="000000"/>
                          </a:solidFill>
                          <a:miter lim="800000"/>
                          <a:headEnd/>
                          <a:tailEnd/>
                        </a:ln>
                      </wps:spPr>
                      <wps:txbx>
                        <w:txbxContent>
                          <w:p w:rsidR="00614773" w:rsidRPr="006228EB" w:rsidRDefault="00614773" w:rsidP="00D109F9">
                            <w:pPr>
                              <w:rPr>
                                <w:b/>
                                <w:i/>
                              </w:rPr>
                            </w:pPr>
                            <w:r w:rsidRPr="006228EB">
                              <w:rPr>
                                <w:b/>
                                <w:i/>
                              </w:rPr>
                              <w:t>Student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0" type="#_x0000_t202" style="position:absolute;margin-left:336pt;margin-top:-13.1pt;width:198pt;height:27.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" fillcolor="#c9f" strokeweight="3pt">
                <v:textbox>
                  <w:txbxContent>
                    <w:p w:rsidR="00614773" w:rsidRPr="006228EB" w:rsidRDefault="00614773" w:rsidP="00D109F9">
                      <w:pPr>
                        <w:rPr>
                          <w:b/>
                          <w:i/>
                        </w:rPr>
                      </w:pPr>
                      <w:r w:rsidRPr="006228EB">
                        <w:rPr>
                          <w:b/>
                          <w:i/>
                        </w:rPr>
                        <w:t>Student Name:</w:t>
                      </w:r>
                    </w:p>
                  </w:txbxContent>
                </v:textbox>
                <w10:wrap type="square"/>
              </v:shape>
            </w:pict>
          </mc:Fallback>
        </mc:AlternateContent>
      </w:r>
      <w:r>
        <w:t xml:space="preserve">The Diode is a semi-conductor device that has some unusual properties. In this practical you will investigate the Current Voltage Characteristics of a standard 1N4001 Power Diode. </w:t>
      </w:r>
    </w:p>
    <w:p w:rsidR="00D109F9" w:rsidRDefault="00D109F9" w:rsidP="00D109F9"/>
    <w:p w:rsidR="00D109F9" w:rsidRDefault="00D109F9" w:rsidP="00D109F9">
      <w:pPr>
        <w:numPr>
          <w:ilvl w:val="0"/>
          <w:numId w:val="24"/>
        </w:numPr>
      </w:pPr>
      <w:r>
        <w:t>Set up the following circuit, making sure the diode is forward biased (the end with the silver band is closest to the negative terminal of the power pack).</w:t>
      </w:r>
    </w:p>
    <w:p w:rsidR="00D109F9" w:rsidRDefault="00D109F9" w:rsidP="00D109F9">
      <w:pPr>
        <w:ind w:left="720" w:firstLine="720"/>
      </w:pPr>
      <w:r>
        <w:object w:dxaOrig="5339" w:dyaOrig="3030">
          <v:shape id="_x0000_i1068" type="#_x0000_t75" style="width:266.95pt;height:152.25pt" o:ole="" o:bordertopcolor="this" o:borderleftcolor="this" o:borderbottomcolor="this" o:borderrightcolor="this">
            <v:imagedata r:id="rId137" o:title=""/>
            <w10:bordertop type="single" width="18" shadow="t"/>
            <w10:borderleft type="single" width="18" shadow="t"/>
            <w10:borderbottom type="single" width="18" shadow="t"/>
            <w10:borderright type="single" width="18" shadow="t"/>
          </v:shape>
          <o:OLEObject Type="Embed" ProgID="CrocodileClipsCircuit" ShapeID="_x0000_i1068" DrawAspect="Content" ObjectID="_1478689689" r:id="rId138"/>
        </w:object>
      </w:r>
      <w:r>
        <w:br/>
      </w:r>
    </w:p>
    <w:p w:rsidR="00D109F9" w:rsidRDefault="00D109F9" w:rsidP="00D109F9">
      <w:pPr>
        <w:numPr>
          <w:ilvl w:val="0"/>
          <w:numId w:val="24"/>
        </w:numPr>
      </w:pPr>
      <w:r>
        <w:t xml:space="preserve">Set the Supply Voltage (the voltage on the Power Pack) to the values indicated in the table as </w:t>
      </w:r>
      <w:r w:rsidRPr="008B5AFB">
        <w:rPr>
          <w:b/>
          <w:i/>
        </w:rPr>
        <w:t>V</w:t>
      </w:r>
      <w:r w:rsidRPr="008B5AFB">
        <w:rPr>
          <w:b/>
          <w:i/>
          <w:vertAlign w:val="subscript"/>
        </w:rPr>
        <w:t>S</w:t>
      </w:r>
      <w:r>
        <w:t>. Using the multimeters in the positions shown record the voltage across the diode and the current flowing in the circuit using the data table.</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20"/>
        <w:gridCol w:w="1020"/>
        <w:gridCol w:w="1021"/>
        <w:gridCol w:w="1021"/>
        <w:gridCol w:w="1021"/>
        <w:gridCol w:w="1021"/>
        <w:gridCol w:w="1021"/>
      </w:tblGrid>
      <w:tr w:rsidR="00D109F9" w:rsidTr="007333DC">
        <w:trPr>
          <w:trHeight w:val="43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S </w:t>
            </w:r>
            <w:r>
              <w:rPr>
                <w:sz w:val="24"/>
              </w:rPr>
              <w:t>(V)</w:t>
            </w:r>
          </w:p>
        </w:tc>
        <w:tc>
          <w:tcPr>
            <w:tcW w:w="1020" w:type="dxa"/>
            <w:shd w:val="clear" w:color="auto" w:fill="CCCCCC"/>
          </w:tcPr>
          <w:p w:rsidR="00D109F9" w:rsidRDefault="00D109F9" w:rsidP="007333DC">
            <w:pPr>
              <w:pStyle w:val="Heading3"/>
              <w:rPr>
                <w:sz w:val="24"/>
              </w:rPr>
            </w:pPr>
            <w:r>
              <w:rPr>
                <w:sz w:val="24"/>
              </w:rPr>
              <w:t>0.0</w:t>
            </w:r>
          </w:p>
        </w:tc>
        <w:tc>
          <w:tcPr>
            <w:tcW w:w="1020" w:type="dxa"/>
            <w:shd w:val="clear" w:color="auto" w:fill="CCCCCC"/>
          </w:tcPr>
          <w:p w:rsidR="00D109F9" w:rsidRDefault="00D109F9" w:rsidP="007333DC">
            <w:pPr>
              <w:pStyle w:val="Heading3"/>
              <w:rPr>
                <w:sz w:val="24"/>
              </w:rPr>
            </w:pPr>
            <w:r>
              <w:rPr>
                <w:sz w:val="24"/>
              </w:rPr>
              <w:t>0.5</w:t>
            </w:r>
          </w:p>
        </w:tc>
        <w:tc>
          <w:tcPr>
            <w:tcW w:w="1021" w:type="dxa"/>
            <w:shd w:val="clear" w:color="auto" w:fill="CCCCCC"/>
          </w:tcPr>
          <w:p w:rsidR="00D109F9" w:rsidRDefault="00D109F9" w:rsidP="007333DC">
            <w:pPr>
              <w:pStyle w:val="Heading3"/>
              <w:rPr>
                <w:sz w:val="24"/>
              </w:rPr>
            </w:pPr>
            <w:r>
              <w:rPr>
                <w:sz w:val="24"/>
              </w:rPr>
              <w:t>1.0</w:t>
            </w:r>
          </w:p>
        </w:tc>
        <w:tc>
          <w:tcPr>
            <w:tcW w:w="1021" w:type="dxa"/>
            <w:shd w:val="clear" w:color="auto" w:fill="CCCCCC"/>
          </w:tcPr>
          <w:p w:rsidR="00D109F9" w:rsidRDefault="00D109F9" w:rsidP="007333DC">
            <w:pPr>
              <w:pStyle w:val="Heading3"/>
              <w:rPr>
                <w:sz w:val="24"/>
              </w:rPr>
            </w:pPr>
            <w:r>
              <w:rPr>
                <w:sz w:val="24"/>
              </w:rPr>
              <w:t>1.5</w:t>
            </w:r>
          </w:p>
        </w:tc>
        <w:tc>
          <w:tcPr>
            <w:tcW w:w="1021" w:type="dxa"/>
            <w:shd w:val="clear" w:color="auto" w:fill="CCCCCC"/>
          </w:tcPr>
          <w:p w:rsidR="00D109F9" w:rsidRDefault="00D109F9" w:rsidP="007333DC">
            <w:pPr>
              <w:pStyle w:val="Heading3"/>
              <w:rPr>
                <w:sz w:val="24"/>
              </w:rPr>
            </w:pPr>
            <w:r>
              <w:rPr>
                <w:sz w:val="24"/>
              </w:rPr>
              <w:t>2.0</w:t>
            </w:r>
          </w:p>
        </w:tc>
        <w:tc>
          <w:tcPr>
            <w:tcW w:w="1021" w:type="dxa"/>
            <w:shd w:val="clear" w:color="auto" w:fill="CCCCCC"/>
          </w:tcPr>
          <w:p w:rsidR="00D109F9" w:rsidRDefault="00D109F9" w:rsidP="007333DC">
            <w:pPr>
              <w:pStyle w:val="Heading3"/>
              <w:rPr>
                <w:sz w:val="24"/>
              </w:rPr>
            </w:pPr>
            <w:r>
              <w:rPr>
                <w:sz w:val="24"/>
              </w:rPr>
              <w:t>2.5</w:t>
            </w:r>
          </w:p>
        </w:tc>
        <w:tc>
          <w:tcPr>
            <w:tcW w:w="1021" w:type="dxa"/>
            <w:shd w:val="clear" w:color="auto" w:fill="CCCCCC"/>
          </w:tcPr>
          <w:p w:rsidR="00D109F9" w:rsidRDefault="00D109F9" w:rsidP="007333DC">
            <w:pPr>
              <w:pStyle w:val="Heading3"/>
              <w:rPr>
                <w:sz w:val="24"/>
              </w:rPr>
            </w:pPr>
            <w:r>
              <w:rPr>
                <w:sz w:val="24"/>
              </w:rPr>
              <w:t>3.0</w:t>
            </w:r>
          </w:p>
        </w:tc>
      </w:tr>
      <w:tr w:rsidR="00D109F9" w:rsidTr="007333DC">
        <w:trPr>
          <w:trHeight w:val="350"/>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F </w:t>
            </w:r>
            <w:r>
              <w:rPr>
                <w:sz w:val="24"/>
              </w:rPr>
              <w:t>(V)</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r w:rsidR="00D109F9" w:rsidTr="007333DC">
        <w:trPr>
          <w:trHeight w:val="305"/>
        </w:trPr>
        <w:tc>
          <w:tcPr>
            <w:tcW w:w="1020" w:type="dxa"/>
            <w:shd w:val="clear" w:color="auto" w:fill="CCCCCC"/>
          </w:tcPr>
          <w:p w:rsidR="00D109F9" w:rsidRDefault="00D109F9" w:rsidP="007333DC">
            <w:pPr>
              <w:pStyle w:val="Heading3"/>
              <w:rPr>
                <w:sz w:val="24"/>
              </w:rPr>
            </w:pPr>
            <w:r>
              <w:rPr>
                <w:sz w:val="24"/>
              </w:rPr>
              <w:t>I</w:t>
            </w:r>
            <w:r>
              <w:rPr>
                <w:sz w:val="24"/>
                <w:vertAlign w:val="subscript"/>
              </w:rPr>
              <w:t xml:space="preserve">F </w:t>
            </w:r>
            <w:r>
              <w:rPr>
                <w:sz w:val="24"/>
              </w:rPr>
              <w:t>(mA)</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bl>
    <w:p w:rsidR="00D109F9" w:rsidRPr="00203DCE" w:rsidRDefault="00D109F9" w:rsidP="00D109F9">
      <w:pPr>
        <w:rPr>
          <w:vanish/>
        </w:rPr>
      </w:pPr>
    </w:p>
    <w:tbl>
      <w:tblPr>
        <w:tblpPr w:leftFromText="180" w:rightFromText="180" w:vertAnchor="text" w:horzAnchor="margin" w:tblpY="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20"/>
        <w:gridCol w:w="1020"/>
        <w:gridCol w:w="1021"/>
        <w:gridCol w:w="1021"/>
        <w:gridCol w:w="1021"/>
        <w:gridCol w:w="1021"/>
      </w:tblGrid>
      <w:tr w:rsidR="00D109F9" w:rsidTr="007333DC">
        <w:trPr>
          <w:trHeight w:val="34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S </w:t>
            </w:r>
            <w:r>
              <w:rPr>
                <w:sz w:val="24"/>
              </w:rPr>
              <w:t>(V)</w:t>
            </w:r>
          </w:p>
        </w:tc>
        <w:tc>
          <w:tcPr>
            <w:tcW w:w="1020" w:type="dxa"/>
            <w:shd w:val="clear" w:color="auto" w:fill="CCCCCC"/>
          </w:tcPr>
          <w:p w:rsidR="00D109F9" w:rsidRDefault="00D109F9" w:rsidP="007333DC">
            <w:pPr>
              <w:pStyle w:val="Heading3"/>
              <w:rPr>
                <w:sz w:val="24"/>
              </w:rPr>
            </w:pPr>
            <w:r>
              <w:rPr>
                <w:sz w:val="24"/>
              </w:rPr>
              <w:t>3.5</w:t>
            </w:r>
          </w:p>
        </w:tc>
        <w:tc>
          <w:tcPr>
            <w:tcW w:w="1020" w:type="dxa"/>
            <w:shd w:val="clear" w:color="auto" w:fill="CCCCCC"/>
          </w:tcPr>
          <w:p w:rsidR="00D109F9" w:rsidRDefault="00D109F9" w:rsidP="007333DC">
            <w:pPr>
              <w:pStyle w:val="Heading3"/>
              <w:rPr>
                <w:sz w:val="24"/>
              </w:rPr>
            </w:pPr>
            <w:r>
              <w:rPr>
                <w:sz w:val="24"/>
              </w:rPr>
              <w:t>4.0</w:t>
            </w:r>
          </w:p>
        </w:tc>
        <w:tc>
          <w:tcPr>
            <w:tcW w:w="1021" w:type="dxa"/>
            <w:shd w:val="clear" w:color="auto" w:fill="CCCCCC"/>
          </w:tcPr>
          <w:p w:rsidR="00D109F9" w:rsidRDefault="00D109F9" w:rsidP="007333DC">
            <w:pPr>
              <w:pStyle w:val="Heading3"/>
              <w:rPr>
                <w:sz w:val="24"/>
              </w:rPr>
            </w:pPr>
            <w:r>
              <w:rPr>
                <w:sz w:val="24"/>
              </w:rPr>
              <w:t>4.5</w:t>
            </w:r>
          </w:p>
        </w:tc>
        <w:tc>
          <w:tcPr>
            <w:tcW w:w="1021" w:type="dxa"/>
            <w:shd w:val="clear" w:color="auto" w:fill="CCCCCC"/>
          </w:tcPr>
          <w:p w:rsidR="00D109F9" w:rsidRDefault="00D109F9" w:rsidP="007333DC">
            <w:pPr>
              <w:pStyle w:val="Heading3"/>
              <w:rPr>
                <w:sz w:val="24"/>
              </w:rPr>
            </w:pPr>
            <w:r>
              <w:rPr>
                <w:sz w:val="24"/>
              </w:rPr>
              <w:t>5.0</w:t>
            </w:r>
          </w:p>
        </w:tc>
        <w:tc>
          <w:tcPr>
            <w:tcW w:w="1021" w:type="dxa"/>
            <w:shd w:val="clear" w:color="auto" w:fill="CCCCCC"/>
          </w:tcPr>
          <w:p w:rsidR="00D109F9" w:rsidRDefault="00D109F9" w:rsidP="007333DC">
            <w:pPr>
              <w:pStyle w:val="Heading3"/>
              <w:rPr>
                <w:sz w:val="24"/>
              </w:rPr>
            </w:pPr>
            <w:r>
              <w:rPr>
                <w:sz w:val="24"/>
              </w:rPr>
              <w:t>5.5</w:t>
            </w:r>
          </w:p>
        </w:tc>
        <w:tc>
          <w:tcPr>
            <w:tcW w:w="1021" w:type="dxa"/>
            <w:shd w:val="clear" w:color="auto" w:fill="CCCCCC"/>
          </w:tcPr>
          <w:p w:rsidR="00D109F9" w:rsidRDefault="00D109F9" w:rsidP="007333DC">
            <w:pPr>
              <w:pStyle w:val="Heading3"/>
              <w:rPr>
                <w:sz w:val="24"/>
              </w:rPr>
            </w:pPr>
            <w:r>
              <w:rPr>
                <w:sz w:val="24"/>
              </w:rPr>
              <w:t>6.0</w:t>
            </w:r>
          </w:p>
        </w:tc>
      </w:tr>
      <w:tr w:rsidR="00D109F9" w:rsidTr="007333DC">
        <w:trPr>
          <w:trHeight w:val="34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F </w:t>
            </w:r>
            <w:r>
              <w:rPr>
                <w:sz w:val="24"/>
              </w:rPr>
              <w:t>(V)</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r w:rsidR="00D109F9" w:rsidTr="007333DC">
        <w:trPr>
          <w:trHeight w:val="350"/>
        </w:trPr>
        <w:tc>
          <w:tcPr>
            <w:tcW w:w="1020" w:type="dxa"/>
            <w:shd w:val="clear" w:color="auto" w:fill="CCCCCC"/>
          </w:tcPr>
          <w:p w:rsidR="00D109F9" w:rsidRDefault="00D109F9" w:rsidP="007333DC">
            <w:pPr>
              <w:pStyle w:val="Heading3"/>
              <w:rPr>
                <w:sz w:val="24"/>
              </w:rPr>
            </w:pPr>
            <w:r>
              <w:rPr>
                <w:sz w:val="24"/>
              </w:rPr>
              <w:t>I</w:t>
            </w:r>
            <w:r>
              <w:rPr>
                <w:sz w:val="24"/>
                <w:vertAlign w:val="subscript"/>
              </w:rPr>
              <w:t xml:space="preserve">F </w:t>
            </w:r>
            <w:r>
              <w:rPr>
                <w:sz w:val="24"/>
              </w:rPr>
              <w:t>(mA)</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bl>
    <w:p w:rsidR="00D109F9" w:rsidRDefault="00D109F9" w:rsidP="00D109F9">
      <w:pPr>
        <w:rPr>
          <w:lang w:val="en-AU" w:eastAsia="ja-JP" w:bidi="he-IL"/>
        </w:rPr>
      </w:pPr>
    </w:p>
    <w:p w:rsidR="00D109F9" w:rsidRPr="008A255E" w:rsidRDefault="00D109F9" w:rsidP="00D109F9">
      <w:pPr>
        <w:pStyle w:val="Heading3"/>
        <w:numPr>
          <w:ilvl w:val="0"/>
          <w:numId w:val="24"/>
        </w:numPr>
        <w:spacing w:before="0" w:after="0"/>
        <w:rPr>
          <w:rFonts w:ascii="Times New Roman" w:hAnsi="Times New Roman" w:cs="Times New Roman"/>
          <w:b w:val="0"/>
          <w:bCs w:val="0"/>
          <w:sz w:val="24"/>
        </w:rPr>
      </w:pPr>
      <w:r w:rsidRPr="008A255E">
        <w:rPr>
          <w:rFonts w:ascii="Times New Roman" w:hAnsi="Times New Roman" w:cs="Times New Roman"/>
          <w:b w:val="0"/>
          <w:bCs w:val="0"/>
          <w:sz w:val="24"/>
        </w:rPr>
        <w:lastRenderedPageBreak/>
        <w:t>Rotate the diode into the reverse biased position in the above circuit and complete the following data table.</w:t>
      </w:r>
    </w:p>
    <w:p w:rsidR="00D109F9" w:rsidRDefault="00D109F9" w:rsidP="00D109F9">
      <w:pPr>
        <w:pStyle w:val="Heading3"/>
        <w:ind w:left="360"/>
        <w:rPr>
          <w:b w:val="0"/>
          <w:bCs w:val="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20"/>
        <w:gridCol w:w="1020"/>
        <w:gridCol w:w="1021"/>
        <w:gridCol w:w="1021"/>
        <w:gridCol w:w="1021"/>
        <w:gridCol w:w="1021"/>
        <w:gridCol w:w="1021"/>
      </w:tblGrid>
      <w:tr w:rsidR="004C04A1" w:rsidTr="007333DC">
        <w:trPr>
          <w:trHeight w:val="43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S </w:t>
            </w:r>
            <w:r>
              <w:rPr>
                <w:sz w:val="24"/>
              </w:rPr>
              <w:t>(V)</w:t>
            </w:r>
          </w:p>
        </w:tc>
        <w:tc>
          <w:tcPr>
            <w:tcW w:w="1020" w:type="dxa"/>
            <w:shd w:val="clear" w:color="auto" w:fill="CCCCCC"/>
          </w:tcPr>
          <w:p w:rsidR="00D109F9" w:rsidRDefault="00D109F9" w:rsidP="007333DC">
            <w:pPr>
              <w:pStyle w:val="Heading3"/>
              <w:rPr>
                <w:sz w:val="24"/>
              </w:rPr>
            </w:pPr>
            <w:r>
              <w:rPr>
                <w:sz w:val="24"/>
              </w:rPr>
              <w:t>0.0</w:t>
            </w:r>
          </w:p>
        </w:tc>
        <w:tc>
          <w:tcPr>
            <w:tcW w:w="1020" w:type="dxa"/>
            <w:shd w:val="clear" w:color="auto" w:fill="CCCCCC"/>
          </w:tcPr>
          <w:p w:rsidR="00D109F9" w:rsidRDefault="00D109F9" w:rsidP="007333DC">
            <w:pPr>
              <w:pStyle w:val="Heading3"/>
              <w:rPr>
                <w:sz w:val="24"/>
              </w:rPr>
            </w:pPr>
            <w:r>
              <w:rPr>
                <w:sz w:val="24"/>
              </w:rPr>
              <w:t>-1.0</w:t>
            </w:r>
          </w:p>
        </w:tc>
        <w:tc>
          <w:tcPr>
            <w:tcW w:w="1021" w:type="dxa"/>
            <w:shd w:val="clear" w:color="auto" w:fill="CCCCCC"/>
          </w:tcPr>
          <w:p w:rsidR="00D109F9" w:rsidRDefault="00D109F9" w:rsidP="007333DC">
            <w:pPr>
              <w:pStyle w:val="Heading3"/>
              <w:rPr>
                <w:sz w:val="24"/>
              </w:rPr>
            </w:pPr>
            <w:r>
              <w:rPr>
                <w:sz w:val="24"/>
              </w:rPr>
              <w:t>-2.0</w:t>
            </w:r>
          </w:p>
        </w:tc>
        <w:tc>
          <w:tcPr>
            <w:tcW w:w="1021" w:type="dxa"/>
            <w:shd w:val="clear" w:color="auto" w:fill="CCCCCC"/>
          </w:tcPr>
          <w:p w:rsidR="00D109F9" w:rsidRDefault="00D109F9" w:rsidP="007333DC">
            <w:pPr>
              <w:pStyle w:val="Heading3"/>
              <w:rPr>
                <w:sz w:val="24"/>
              </w:rPr>
            </w:pPr>
            <w:r>
              <w:rPr>
                <w:sz w:val="24"/>
              </w:rPr>
              <w:t>-3.0</w:t>
            </w:r>
          </w:p>
        </w:tc>
        <w:tc>
          <w:tcPr>
            <w:tcW w:w="1021" w:type="dxa"/>
            <w:shd w:val="clear" w:color="auto" w:fill="CCCCCC"/>
          </w:tcPr>
          <w:p w:rsidR="00D109F9" w:rsidRDefault="00D109F9" w:rsidP="007333DC">
            <w:pPr>
              <w:pStyle w:val="Heading3"/>
              <w:rPr>
                <w:sz w:val="24"/>
              </w:rPr>
            </w:pPr>
            <w:r>
              <w:rPr>
                <w:sz w:val="24"/>
              </w:rPr>
              <w:t>-4.0</w:t>
            </w:r>
          </w:p>
        </w:tc>
        <w:tc>
          <w:tcPr>
            <w:tcW w:w="1021" w:type="dxa"/>
            <w:shd w:val="clear" w:color="auto" w:fill="CCCCCC"/>
          </w:tcPr>
          <w:p w:rsidR="00D109F9" w:rsidRDefault="00D109F9" w:rsidP="007333DC">
            <w:pPr>
              <w:pStyle w:val="Heading3"/>
              <w:rPr>
                <w:sz w:val="24"/>
              </w:rPr>
            </w:pPr>
            <w:r>
              <w:rPr>
                <w:sz w:val="24"/>
              </w:rPr>
              <w:t>-5.0</w:t>
            </w:r>
          </w:p>
        </w:tc>
        <w:tc>
          <w:tcPr>
            <w:tcW w:w="1021" w:type="dxa"/>
            <w:shd w:val="clear" w:color="auto" w:fill="CCCCCC"/>
          </w:tcPr>
          <w:p w:rsidR="00D109F9" w:rsidRDefault="00D109F9" w:rsidP="007333DC">
            <w:pPr>
              <w:pStyle w:val="Heading3"/>
              <w:rPr>
                <w:sz w:val="24"/>
              </w:rPr>
            </w:pPr>
            <w:r>
              <w:rPr>
                <w:sz w:val="24"/>
              </w:rPr>
              <w:t>-6.0</w:t>
            </w:r>
          </w:p>
        </w:tc>
      </w:tr>
      <w:tr w:rsidR="004C04A1" w:rsidTr="007333DC">
        <w:trPr>
          <w:trHeight w:val="350"/>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R </w:t>
            </w:r>
            <w:r>
              <w:rPr>
                <w:sz w:val="24"/>
              </w:rPr>
              <w:t>(V)</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r w:rsidR="004C04A1" w:rsidTr="007333DC">
        <w:trPr>
          <w:trHeight w:val="305"/>
        </w:trPr>
        <w:tc>
          <w:tcPr>
            <w:tcW w:w="1020" w:type="dxa"/>
            <w:shd w:val="clear" w:color="auto" w:fill="CCCCCC"/>
          </w:tcPr>
          <w:p w:rsidR="00D109F9" w:rsidRDefault="00D109F9" w:rsidP="007333DC">
            <w:pPr>
              <w:pStyle w:val="Heading3"/>
              <w:rPr>
                <w:sz w:val="24"/>
              </w:rPr>
            </w:pPr>
            <w:r>
              <w:rPr>
                <w:sz w:val="24"/>
              </w:rPr>
              <w:t>I</w:t>
            </w:r>
            <w:r>
              <w:rPr>
                <w:sz w:val="24"/>
                <w:vertAlign w:val="subscript"/>
              </w:rPr>
              <w:t xml:space="preserve">R </w:t>
            </w:r>
            <w:r>
              <w:rPr>
                <w:sz w:val="24"/>
              </w:rPr>
              <w:t>(μA)</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bl>
    <w:p w:rsidR="00D109F9" w:rsidRDefault="00D109F9" w:rsidP="00D109F9">
      <w:pPr>
        <w:pStyle w:val="Heading3"/>
        <w:ind w:left="360"/>
        <w:rPr>
          <w:b w:val="0"/>
          <w:bCs w:val="0"/>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20"/>
        <w:gridCol w:w="1020"/>
        <w:gridCol w:w="1021"/>
        <w:gridCol w:w="1021"/>
        <w:gridCol w:w="1021"/>
        <w:gridCol w:w="1021"/>
      </w:tblGrid>
      <w:tr w:rsidR="00D109F9" w:rsidTr="007333DC">
        <w:trPr>
          <w:trHeight w:val="34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S </w:t>
            </w:r>
            <w:r>
              <w:rPr>
                <w:sz w:val="24"/>
              </w:rPr>
              <w:t>(V)</w:t>
            </w:r>
          </w:p>
        </w:tc>
        <w:tc>
          <w:tcPr>
            <w:tcW w:w="1020" w:type="dxa"/>
            <w:shd w:val="clear" w:color="auto" w:fill="CCCCCC"/>
          </w:tcPr>
          <w:p w:rsidR="00D109F9" w:rsidRDefault="00D109F9" w:rsidP="007333DC">
            <w:pPr>
              <w:pStyle w:val="Heading3"/>
              <w:rPr>
                <w:sz w:val="24"/>
              </w:rPr>
            </w:pPr>
            <w:r>
              <w:rPr>
                <w:sz w:val="24"/>
              </w:rPr>
              <w:t>-7.0</w:t>
            </w:r>
          </w:p>
        </w:tc>
        <w:tc>
          <w:tcPr>
            <w:tcW w:w="1020" w:type="dxa"/>
            <w:shd w:val="clear" w:color="auto" w:fill="CCCCCC"/>
          </w:tcPr>
          <w:p w:rsidR="00D109F9" w:rsidRDefault="00D109F9" w:rsidP="007333DC">
            <w:pPr>
              <w:pStyle w:val="Heading3"/>
              <w:rPr>
                <w:sz w:val="24"/>
              </w:rPr>
            </w:pPr>
            <w:r>
              <w:rPr>
                <w:sz w:val="24"/>
              </w:rPr>
              <w:t>-8.0</w:t>
            </w:r>
          </w:p>
        </w:tc>
        <w:tc>
          <w:tcPr>
            <w:tcW w:w="1021" w:type="dxa"/>
            <w:shd w:val="clear" w:color="auto" w:fill="CCCCCC"/>
          </w:tcPr>
          <w:p w:rsidR="00D109F9" w:rsidRDefault="00D109F9" w:rsidP="007333DC">
            <w:pPr>
              <w:pStyle w:val="Heading3"/>
              <w:rPr>
                <w:sz w:val="24"/>
              </w:rPr>
            </w:pPr>
            <w:r>
              <w:rPr>
                <w:sz w:val="24"/>
              </w:rPr>
              <w:t>-9.0</w:t>
            </w:r>
          </w:p>
        </w:tc>
        <w:tc>
          <w:tcPr>
            <w:tcW w:w="1021" w:type="dxa"/>
            <w:shd w:val="clear" w:color="auto" w:fill="CCCCCC"/>
          </w:tcPr>
          <w:p w:rsidR="00D109F9" w:rsidRDefault="00D109F9" w:rsidP="007333DC">
            <w:pPr>
              <w:pStyle w:val="Heading3"/>
              <w:rPr>
                <w:sz w:val="24"/>
              </w:rPr>
            </w:pPr>
            <w:r>
              <w:rPr>
                <w:sz w:val="24"/>
              </w:rPr>
              <w:t>-10.0</w:t>
            </w:r>
          </w:p>
        </w:tc>
        <w:tc>
          <w:tcPr>
            <w:tcW w:w="1021" w:type="dxa"/>
            <w:shd w:val="clear" w:color="auto" w:fill="CCCCCC"/>
          </w:tcPr>
          <w:p w:rsidR="00D109F9" w:rsidRDefault="00D109F9" w:rsidP="007333DC">
            <w:pPr>
              <w:pStyle w:val="Heading3"/>
              <w:rPr>
                <w:sz w:val="24"/>
              </w:rPr>
            </w:pPr>
            <w:r>
              <w:rPr>
                <w:sz w:val="24"/>
              </w:rPr>
              <w:t>-11.0</w:t>
            </w:r>
          </w:p>
        </w:tc>
        <w:tc>
          <w:tcPr>
            <w:tcW w:w="1021" w:type="dxa"/>
            <w:shd w:val="clear" w:color="auto" w:fill="CCCCCC"/>
          </w:tcPr>
          <w:p w:rsidR="00D109F9" w:rsidRDefault="00D109F9" w:rsidP="007333DC">
            <w:pPr>
              <w:pStyle w:val="Heading3"/>
              <w:rPr>
                <w:sz w:val="24"/>
              </w:rPr>
            </w:pPr>
            <w:r>
              <w:rPr>
                <w:sz w:val="24"/>
              </w:rPr>
              <w:t>-12.0</w:t>
            </w:r>
          </w:p>
        </w:tc>
      </w:tr>
      <w:tr w:rsidR="00D109F9" w:rsidTr="007333DC">
        <w:trPr>
          <w:trHeight w:val="34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R </w:t>
            </w:r>
            <w:r>
              <w:rPr>
                <w:sz w:val="24"/>
              </w:rPr>
              <w:t>(V)</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r w:rsidR="00D109F9" w:rsidTr="007333DC">
        <w:trPr>
          <w:trHeight w:val="350"/>
        </w:trPr>
        <w:tc>
          <w:tcPr>
            <w:tcW w:w="1020" w:type="dxa"/>
            <w:shd w:val="clear" w:color="auto" w:fill="CCCCCC"/>
          </w:tcPr>
          <w:p w:rsidR="00D109F9" w:rsidRDefault="00D109F9" w:rsidP="007333DC">
            <w:pPr>
              <w:pStyle w:val="Heading3"/>
              <w:rPr>
                <w:sz w:val="24"/>
              </w:rPr>
            </w:pPr>
            <w:r>
              <w:rPr>
                <w:sz w:val="24"/>
              </w:rPr>
              <w:t>I</w:t>
            </w:r>
            <w:r>
              <w:rPr>
                <w:sz w:val="24"/>
                <w:vertAlign w:val="subscript"/>
              </w:rPr>
              <w:t xml:space="preserve">R </w:t>
            </w:r>
            <w:r>
              <w:rPr>
                <w:sz w:val="24"/>
              </w:rPr>
              <w:t>(μA)</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bl>
    <w:p w:rsidR="00D109F9" w:rsidRDefault="00D109F9" w:rsidP="00D109F9">
      <w:pPr>
        <w:pStyle w:val="Heading3"/>
        <w:ind w:left="360"/>
        <w:rPr>
          <w:b w:val="0"/>
          <w:bCs w:val="0"/>
          <w:sz w:val="20"/>
        </w:rPr>
      </w:pPr>
    </w:p>
    <w:p w:rsidR="00D109F9" w:rsidRDefault="00D109F9" w:rsidP="00D109F9">
      <w:pPr>
        <w:numPr>
          <w:ilvl w:val="0"/>
          <w:numId w:val="24"/>
        </w:numPr>
      </w:pPr>
      <w:r>
        <w:t xml:space="preserve">Plot the forward biased current </w:t>
      </w:r>
      <w:r w:rsidRPr="008B5AFB">
        <w:rPr>
          <w:b/>
          <w:i/>
        </w:rPr>
        <w:t>I</w:t>
      </w:r>
      <w:r w:rsidRPr="008B5AFB">
        <w:rPr>
          <w:b/>
          <w:i/>
          <w:vertAlign w:val="subscript"/>
        </w:rPr>
        <w:t>F</w:t>
      </w:r>
      <w:r>
        <w:t xml:space="preserve"> (</w:t>
      </w:r>
      <w:r w:rsidRPr="008B5AFB">
        <w:rPr>
          <w:i/>
        </w:rPr>
        <w:t>y axis</w:t>
      </w:r>
      <w:r>
        <w:t xml:space="preserve">) versus the forward biased voltage </w:t>
      </w:r>
      <w:r w:rsidRPr="008B5AFB">
        <w:rPr>
          <w:b/>
          <w:i/>
        </w:rPr>
        <w:t>V</w:t>
      </w:r>
      <w:r w:rsidRPr="008B5AFB">
        <w:rPr>
          <w:b/>
          <w:i/>
          <w:vertAlign w:val="subscript"/>
        </w:rPr>
        <w:t>F</w:t>
      </w:r>
      <w:r>
        <w:t xml:space="preserve"> (</w:t>
      </w:r>
      <w:r w:rsidRPr="008B5AFB">
        <w:rPr>
          <w:i/>
        </w:rPr>
        <w:t>x axis</w:t>
      </w:r>
      <w:r>
        <w:t xml:space="preserve">) using the first quadrant of the following graph paper. </w:t>
      </w:r>
      <w:r>
        <w:br/>
      </w:r>
    </w:p>
    <w:p w:rsidR="00D109F9" w:rsidRDefault="00D109F9" w:rsidP="00D109F9">
      <w:pPr>
        <w:numPr>
          <w:ilvl w:val="0"/>
          <w:numId w:val="24"/>
        </w:numPr>
      </w:pPr>
      <w:r>
        <w:t>Using an appropriate change of scale plot the reverse biased current versus the reversed biased voltage in the 3</w:t>
      </w:r>
      <w:r>
        <w:rPr>
          <w:vertAlign w:val="superscript"/>
        </w:rPr>
        <w:t>rd</w:t>
      </w:r>
      <w:r>
        <w:t xml:space="preserve"> quadrant of your graph.</w:t>
      </w:r>
      <w:r>
        <w:br/>
      </w:r>
    </w:p>
    <w:p w:rsidR="00D109F9" w:rsidRDefault="00D109F9" w:rsidP="00D109F9">
      <w:r>
        <w:lastRenderedPageBreak/>
        <w:br/>
      </w:r>
      <w:r>
        <w:rPr>
          <w:noProof/>
          <w:lang w:eastAsia="en-NZ"/>
        </w:rPr>
        <w:drawing>
          <wp:inline distT="0" distB="0" distL="0" distR="0">
            <wp:extent cx="6179820" cy="6179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79820" cy="6179820"/>
                    </a:xfrm>
                    <a:prstGeom prst="rect">
                      <a:avLst/>
                    </a:prstGeom>
                    <a:noFill/>
                    <a:ln>
                      <a:noFill/>
                    </a:ln>
                  </pic:spPr>
                </pic:pic>
              </a:graphicData>
            </a:graphic>
          </wp:inline>
        </w:drawing>
      </w:r>
    </w:p>
    <w:p w:rsidR="00D109F9" w:rsidRDefault="00D109F9" w:rsidP="00D109F9"/>
    <w:p w:rsidR="00D109F9" w:rsidRPr="001F3B4C" w:rsidRDefault="00D109F9" w:rsidP="00D109F9">
      <w:pPr>
        <w:numPr>
          <w:ilvl w:val="0"/>
          <w:numId w:val="24"/>
        </w:numPr>
      </w:pPr>
      <w:r>
        <w:t>What is the barrier potential in the forward biased position (the voltage which allows free current movement – the diode characteristic curve changes the most rapidly (i.e. the knee in the curve))?</w:t>
      </w:r>
      <w:r>
        <w:br/>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1F3B4C">
        <w:tab/>
      </w:r>
      <w:r w:rsidRPr="001F3B4C">
        <w:tab/>
      </w:r>
      <w:r w:rsidRPr="001F3B4C">
        <w:tab/>
      </w:r>
      <w:r w:rsidRPr="001F3B4C">
        <w:tab/>
      </w:r>
      <w:r w:rsidRPr="001F3B4C">
        <w:tab/>
      </w:r>
      <w:r w:rsidRPr="001F3B4C">
        <w:tab/>
      </w:r>
      <w:r w:rsidRPr="001F3B4C">
        <w:tab/>
      </w:r>
      <w:r w:rsidRPr="001F3B4C">
        <w:tab/>
      </w:r>
      <w:r w:rsidRPr="001F3B4C">
        <w:tab/>
      </w:r>
      <w:r w:rsidRPr="001F3B4C">
        <w:tab/>
      </w:r>
      <w:r w:rsidRPr="001F3B4C">
        <w:tab/>
      </w:r>
      <w:r w:rsidRPr="001F3B4C">
        <w:tab/>
      </w:r>
      <w:r w:rsidRPr="001F3B4C">
        <w:tab/>
      </w:r>
      <w:r w:rsidRPr="001F3B4C">
        <w:tab/>
      </w:r>
    </w:p>
    <w:p w:rsidR="00D109F9" w:rsidRDefault="00D109F9" w:rsidP="00D109F9">
      <w:pPr>
        <w:numPr>
          <w:ilvl w:val="0"/>
          <w:numId w:val="24"/>
        </w:numPr>
      </w:pPr>
      <w:r>
        <w:t>What is the barrier potential in the reverse biased position?</w:t>
      </w:r>
      <w:r>
        <w:br/>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br/>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Pr>
          <w:u w:val="single"/>
        </w:rPr>
        <w:br/>
      </w:r>
    </w:p>
    <w:p w:rsidR="00D109F9" w:rsidRPr="00410E96" w:rsidRDefault="00D109F9" w:rsidP="00D109F9">
      <w:pPr>
        <w:numPr>
          <w:ilvl w:val="0"/>
          <w:numId w:val="24"/>
        </w:numPr>
        <w:rPr>
          <w:u w:val="single"/>
        </w:rPr>
      </w:pPr>
      <w:r>
        <w:t>What is the physical reason for the forward and reverse biased barrier potentials?</w:t>
      </w:r>
      <w:r>
        <w:br/>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tab/>
      </w:r>
      <w:r w:rsidRPr="001F3B4C">
        <w:rPr>
          <w:u w:val="single"/>
        </w:rPr>
        <w:br/>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p>
    <w:p w:rsidR="00D109F9" w:rsidRPr="00A163B7" w:rsidRDefault="00D109F9" w:rsidP="00D109F9">
      <w:pPr>
        <w:pStyle w:val="Heading2"/>
        <w:rPr>
          <w:color w:val="00CCFF"/>
        </w:rPr>
      </w:pPr>
      <w:r>
        <w:rPr>
          <w:noProof/>
          <w:color w:val="00CCFF"/>
          <w:lang w:eastAsia="en-NZ"/>
        </w:rPr>
        <w:lastRenderedPageBreak/>
        <mc:AlternateContent>
          <mc:Choice Requires="wps">
            <w:drawing>
              <wp:anchor distT="0" distB="0" distL="114300" distR="114300" simplePos="0" relativeHeight="251716608" behindDoc="0" locked="0" layoutInCell="1" allowOverlap="1">
                <wp:simplePos x="0" y="0"/>
                <wp:positionH relativeFrom="column">
                  <wp:posOffset>3962400</wp:posOffset>
                </wp:positionH>
                <wp:positionV relativeFrom="paragraph">
                  <wp:posOffset>0</wp:posOffset>
                </wp:positionV>
                <wp:extent cx="2514600" cy="353060"/>
                <wp:effectExtent l="26035" t="22225" r="21590" b="2476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53060"/>
                        </a:xfrm>
                        <a:prstGeom prst="rect">
                          <a:avLst/>
                        </a:prstGeom>
                        <a:solidFill>
                          <a:srgbClr val="CC99FF"/>
                        </a:solidFill>
                        <a:ln w="38100">
                          <a:solidFill>
                            <a:srgbClr val="000000"/>
                          </a:solidFill>
                          <a:miter lim="800000"/>
                          <a:headEnd/>
                          <a:tailEnd/>
                        </a:ln>
                      </wps:spPr>
                      <wps:txbx>
                        <w:txbxContent>
                          <w:p w:rsidR="00614773" w:rsidRPr="006228EB" w:rsidRDefault="00614773" w:rsidP="00D109F9">
                            <w:pPr>
                              <w:rPr>
                                <w:b/>
                                <w:i/>
                              </w:rPr>
                            </w:pPr>
                            <w:r w:rsidRPr="006228EB">
                              <w:rPr>
                                <w:b/>
                                <w:i/>
                              </w:rPr>
                              <w:t>Student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1" type="#_x0000_t202" style="position:absolute;margin-left:312pt;margin-top:0;width:198pt;height:2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" fillcolor="#c9f" strokeweight="3pt">
                <v:textbox>
                  <w:txbxContent>
                    <w:p w:rsidR="00614773" w:rsidRPr="006228EB" w:rsidRDefault="00614773" w:rsidP="00D109F9">
                      <w:pPr>
                        <w:rPr>
                          <w:b/>
                          <w:i/>
                        </w:rPr>
                      </w:pPr>
                      <w:r w:rsidRPr="006228EB">
                        <w:rPr>
                          <w:b/>
                          <w:i/>
                        </w:rPr>
                        <w:t>Student Name:</w:t>
                      </w:r>
                    </w:p>
                  </w:txbxContent>
                </v:textbox>
                <w10:wrap type="square"/>
              </v:shape>
            </w:pict>
          </mc:Fallback>
        </mc:AlternateContent>
      </w:r>
      <w:r w:rsidRPr="00A163B7">
        <w:rPr>
          <w:color w:val="00CCFF"/>
        </w:rPr>
        <w:t>Zener Diode Characteristic Curve Practical.</w:t>
      </w:r>
    </w:p>
    <w:p w:rsidR="00D109F9" w:rsidRDefault="00D109F9" w:rsidP="00D109F9"/>
    <w:p w:rsidR="00D109F9" w:rsidRDefault="00D109F9" w:rsidP="00D109F9">
      <w:r>
        <w:t xml:space="preserve">The Zener Diode is a semi-conductor device that breaks down at a specific voltage when reverse biased. This allows current to flow unimpeded at this voltage – creating an ideal way to control the voltage in a circuit. In this practical you will investigate the Current Voltage Characteristics of standard 6V2 Zener Diode. </w:t>
      </w:r>
    </w:p>
    <w:p w:rsidR="00D109F9" w:rsidRDefault="00D109F9" w:rsidP="00D109F9"/>
    <w:p w:rsidR="00D109F9" w:rsidRDefault="00D109F9" w:rsidP="00D109F9">
      <w:pPr>
        <w:numPr>
          <w:ilvl w:val="0"/>
          <w:numId w:val="25"/>
        </w:numPr>
      </w:pPr>
      <w:r>
        <w:t>Set up the following circuit, making sure the zener diode is forward biased (the end with the silver band is closest to the negative terminal of the power pack).</w:t>
      </w:r>
    </w:p>
    <w:p w:rsidR="00D109F9" w:rsidRDefault="00D109F9" w:rsidP="00D109F9">
      <w:pPr>
        <w:ind w:left="720" w:firstLine="720"/>
      </w:pPr>
      <w:r>
        <w:object w:dxaOrig="5339" w:dyaOrig="3030">
          <v:shape id="_x0000_i1069" type="#_x0000_t75" style="width:266.95pt;height:152.25pt" o:ole="" o:bordertopcolor="this" o:borderleftcolor="this" o:borderbottomcolor="this" o:borderrightcolor="this">
            <v:imagedata r:id="rId137" o:title=""/>
            <w10:bordertop type="single" width="18" shadow="t"/>
            <w10:borderleft type="single" width="18" shadow="t"/>
            <w10:borderbottom type="single" width="18" shadow="t"/>
            <w10:borderright type="single" width="18" shadow="t"/>
          </v:shape>
          <o:OLEObject Type="Embed" ProgID="CrocodileClipsCircuit" ShapeID="_x0000_i1069" DrawAspect="Content" ObjectID="_1478689690" r:id="rId140"/>
        </w:object>
      </w:r>
      <w:r>
        <w:br/>
      </w:r>
    </w:p>
    <w:tbl>
      <w:tblPr>
        <w:tblpPr w:leftFromText="180" w:rightFromText="180" w:vertAnchor="text" w:horzAnchor="page" w:tblpX="1224" w:tblpY="9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20"/>
        <w:gridCol w:w="1020"/>
        <w:gridCol w:w="1021"/>
        <w:gridCol w:w="1021"/>
        <w:gridCol w:w="1021"/>
        <w:gridCol w:w="1021"/>
        <w:gridCol w:w="1021"/>
      </w:tblGrid>
      <w:tr w:rsidR="00D109F9" w:rsidTr="007333DC">
        <w:trPr>
          <w:trHeight w:val="43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S </w:t>
            </w:r>
            <w:r>
              <w:rPr>
                <w:sz w:val="24"/>
              </w:rPr>
              <w:t>(V)</w:t>
            </w:r>
          </w:p>
        </w:tc>
        <w:tc>
          <w:tcPr>
            <w:tcW w:w="1020" w:type="dxa"/>
            <w:shd w:val="clear" w:color="auto" w:fill="CCCCCC"/>
          </w:tcPr>
          <w:p w:rsidR="00D109F9" w:rsidRDefault="00D109F9" w:rsidP="007333DC">
            <w:pPr>
              <w:pStyle w:val="Heading3"/>
              <w:rPr>
                <w:sz w:val="24"/>
              </w:rPr>
            </w:pPr>
            <w:r>
              <w:rPr>
                <w:sz w:val="24"/>
              </w:rPr>
              <w:t>0.0</w:t>
            </w:r>
          </w:p>
        </w:tc>
        <w:tc>
          <w:tcPr>
            <w:tcW w:w="1020" w:type="dxa"/>
            <w:shd w:val="clear" w:color="auto" w:fill="CCCCCC"/>
          </w:tcPr>
          <w:p w:rsidR="00D109F9" w:rsidRDefault="00D109F9" w:rsidP="007333DC">
            <w:pPr>
              <w:pStyle w:val="Heading3"/>
              <w:rPr>
                <w:sz w:val="24"/>
              </w:rPr>
            </w:pPr>
            <w:r>
              <w:rPr>
                <w:sz w:val="24"/>
              </w:rPr>
              <w:t>0.5</w:t>
            </w:r>
          </w:p>
        </w:tc>
        <w:tc>
          <w:tcPr>
            <w:tcW w:w="1021" w:type="dxa"/>
            <w:shd w:val="clear" w:color="auto" w:fill="CCCCCC"/>
          </w:tcPr>
          <w:p w:rsidR="00D109F9" w:rsidRDefault="00D109F9" w:rsidP="007333DC">
            <w:pPr>
              <w:pStyle w:val="Heading3"/>
              <w:rPr>
                <w:sz w:val="24"/>
              </w:rPr>
            </w:pPr>
            <w:r>
              <w:rPr>
                <w:sz w:val="24"/>
              </w:rPr>
              <w:t>1.0</w:t>
            </w:r>
          </w:p>
        </w:tc>
        <w:tc>
          <w:tcPr>
            <w:tcW w:w="1021" w:type="dxa"/>
            <w:shd w:val="clear" w:color="auto" w:fill="CCCCCC"/>
          </w:tcPr>
          <w:p w:rsidR="00D109F9" w:rsidRDefault="00D109F9" w:rsidP="007333DC">
            <w:pPr>
              <w:pStyle w:val="Heading3"/>
              <w:rPr>
                <w:sz w:val="24"/>
              </w:rPr>
            </w:pPr>
            <w:r>
              <w:rPr>
                <w:sz w:val="24"/>
              </w:rPr>
              <w:t>1.5</w:t>
            </w:r>
          </w:p>
        </w:tc>
        <w:tc>
          <w:tcPr>
            <w:tcW w:w="1021" w:type="dxa"/>
            <w:shd w:val="clear" w:color="auto" w:fill="CCCCCC"/>
          </w:tcPr>
          <w:p w:rsidR="00D109F9" w:rsidRDefault="00D109F9" w:rsidP="007333DC">
            <w:pPr>
              <w:pStyle w:val="Heading3"/>
              <w:rPr>
                <w:sz w:val="24"/>
              </w:rPr>
            </w:pPr>
            <w:r>
              <w:rPr>
                <w:sz w:val="24"/>
              </w:rPr>
              <w:t>2.0</w:t>
            </w:r>
          </w:p>
        </w:tc>
        <w:tc>
          <w:tcPr>
            <w:tcW w:w="1021" w:type="dxa"/>
            <w:shd w:val="clear" w:color="auto" w:fill="CCCCCC"/>
          </w:tcPr>
          <w:p w:rsidR="00D109F9" w:rsidRDefault="00D109F9" w:rsidP="007333DC">
            <w:pPr>
              <w:pStyle w:val="Heading3"/>
              <w:rPr>
                <w:sz w:val="24"/>
              </w:rPr>
            </w:pPr>
            <w:r>
              <w:rPr>
                <w:sz w:val="24"/>
              </w:rPr>
              <w:t>2.5</w:t>
            </w:r>
          </w:p>
        </w:tc>
        <w:tc>
          <w:tcPr>
            <w:tcW w:w="1021" w:type="dxa"/>
            <w:shd w:val="clear" w:color="auto" w:fill="CCCCCC"/>
          </w:tcPr>
          <w:p w:rsidR="00D109F9" w:rsidRDefault="00D109F9" w:rsidP="007333DC">
            <w:pPr>
              <w:pStyle w:val="Heading3"/>
              <w:rPr>
                <w:sz w:val="24"/>
              </w:rPr>
            </w:pPr>
            <w:r>
              <w:rPr>
                <w:sz w:val="24"/>
              </w:rPr>
              <w:t>3.0</w:t>
            </w:r>
          </w:p>
        </w:tc>
      </w:tr>
      <w:tr w:rsidR="00D109F9" w:rsidTr="007333DC">
        <w:trPr>
          <w:trHeight w:val="350"/>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F </w:t>
            </w:r>
            <w:r>
              <w:rPr>
                <w:sz w:val="24"/>
              </w:rPr>
              <w:t>(V)</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r w:rsidR="00D109F9" w:rsidTr="007333DC">
        <w:trPr>
          <w:trHeight w:val="305"/>
        </w:trPr>
        <w:tc>
          <w:tcPr>
            <w:tcW w:w="1020" w:type="dxa"/>
            <w:shd w:val="clear" w:color="auto" w:fill="CCCCCC"/>
          </w:tcPr>
          <w:p w:rsidR="00D109F9" w:rsidRDefault="00D109F9" w:rsidP="007333DC">
            <w:pPr>
              <w:pStyle w:val="Heading3"/>
              <w:rPr>
                <w:sz w:val="24"/>
              </w:rPr>
            </w:pPr>
            <w:r>
              <w:rPr>
                <w:sz w:val="24"/>
              </w:rPr>
              <w:t>I</w:t>
            </w:r>
            <w:r>
              <w:rPr>
                <w:sz w:val="24"/>
                <w:vertAlign w:val="subscript"/>
              </w:rPr>
              <w:t xml:space="preserve">F </w:t>
            </w:r>
            <w:r>
              <w:rPr>
                <w:sz w:val="24"/>
              </w:rPr>
              <w:t>(mA)</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bl>
    <w:p w:rsidR="00D109F9" w:rsidRPr="00203DCE" w:rsidRDefault="00D109F9" w:rsidP="00D109F9">
      <w:pPr>
        <w:rPr>
          <w:vanish/>
        </w:rPr>
      </w:pPr>
    </w:p>
    <w:tbl>
      <w:tblPr>
        <w:tblpPr w:leftFromText="180" w:rightFromText="180" w:vertAnchor="text" w:horzAnchor="page" w:tblpX="1224" w:tblpY="3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20"/>
        <w:gridCol w:w="1020"/>
        <w:gridCol w:w="1021"/>
        <w:gridCol w:w="1021"/>
        <w:gridCol w:w="1021"/>
        <w:gridCol w:w="1021"/>
        <w:gridCol w:w="1021"/>
      </w:tblGrid>
      <w:tr w:rsidR="00D109F9" w:rsidTr="007333DC">
        <w:trPr>
          <w:trHeight w:val="34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S </w:t>
            </w:r>
            <w:r>
              <w:rPr>
                <w:sz w:val="24"/>
              </w:rPr>
              <w:t>(V)</w:t>
            </w:r>
          </w:p>
        </w:tc>
        <w:tc>
          <w:tcPr>
            <w:tcW w:w="1020" w:type="dxa"/>
            <w:shd w:val="clear" w:color="auto" w:fill="CCCCCC"/>
          </w:tcPr>
          <w:p w:rsidR="00D109F9" w:rsidRDefault="00D109F9" w:rsidP="007333DC">
            <w:pPr>
              <w:pStyle w:val="Heading3"/>
              <w:rPr>
                <w:sz w:val="24"/>
              </w:rPr>
            </w:pPr>
            <w:r>
              <w:rPr>
                <w:sz w:val="24"/>
              </w:rPr>
              <w:t>3.5</w:t>
            </w:r>
          </w:p>
        </w:tc>
        <w:tc>
          <w:tcPr>
            <w:tcW w:w="1020" w:type="dxa"/>
            <w:shd w:val="clear" w:color="auto" w:fill="CCCCCC"/>
          </w:tcPr>
          <w:p w:rsidR="00D109F9" w:rsidRDefault="00D109F9" w:rsidP="007333DC">
            <w:pPr>
              <w:pStyle w:val="Heading3"/>
              <w:rPr>
                <w:sz w:val="24"/>
              </w:rPr>
            </w:pPr>
            <w:r>
              <w:rPr>
                <w:sz w:val="24"/>
              </w:rPr>
              <w:t>4.0</w:t>
            </w:r>
          </w:p>
        </w:tc>
        <w:tc>
          <w:tcPr>
            <w:tcW w:w="1021" w:type="dxa"/>
            <w:shd w:val="clear" w:color="auto" w:fill="CCCCCC"/>
          </w:tcPr>
          <w:p w:rsidR="00D109F9" w:rsidRDefault="00D109F9" w:rsidP="007333DC">
            <w:pPr>
              <w:pStyle w:val="Heading3"/>
              <w:rPr>
                <w:sz w:val="24"/>
              </w:rPr>
            </w:pPr>
            <w:r>
              <w:rPr>
                <w:sz w:val="24"/>
              </w:rPr>
              <w:t>4.5</w:t>
            </w:r>
          </w:p>
        </w:tc>
        <w:tc>
          <w:tcPr>
            <w:tcW w:w="1021" w:type="dxa"/>
            <w:shd w:val="clear" w:color="auto" w:fill="CCCCCC"/>
          </w:tcPr>
          <w:p w:rsidR="00D109F9" w:rsidRDefault="00D109F9" w:rsidP="007333DC">
            <w:pPr>
              <w:pStyle w:val="Heading3"/>
              <w:rPr>
                <w:sz w:val="24"/>
              </w:rPr>
            </w:pPr>
            <w:r>
              <w:rPr>
                <w:sz w:val="24"/>
              </w:rPr>
              <w:t>5.0</w:t>
            </w:r>
          </w:p>
        </w:tc>
        <w:tc>
          <w:tcPr>
            <w:tcW w:w="1021" w:type="dxa"/>
            <w:shd w:val="clear" w:color="auto" w:fill="CCCCCC"/>
          </w:tcPr>
          <w:p w:rsidR="00D109F9" w:rsidRDefault="00D109F9" w:rsidP="007333DC">
            <w:pPr>
              <w:pStyle w:val="Heading3"/>
              <w:rPr>
                <w:sz w:val="24"/>
              </w:rPr>
            </w:pPr>
            <w:r>
              <w:rPr>
                <w:sz w:val="24"/>
              </w:rPr>
              <w:t>5.5</w:t>
            </w:r>
          </w:p>
        </w:tc>
        <w:tc>
          <w:tcPr>
            <w:tcW w:w="1021" w:type="dxa"/>
            <w:shd w:val="clear" w:color="auto" w:fill="CCCCCC"/>
          </w:tcPr>
          <w:p w:rsidR="00D109F9" w:rsidRDefault="00D109F9" w:rsidP="007333DC">
            <w:pPr>
              <w:pStyle w:val="Heading3"/>
              <w:rPr>
                <w:sz w:val="24"/>
              </w:rPr>
            </w:pPr>
            <w:r>
              <w:rPr>
                <w:sz w:val="24"/>
              </w:rPr>
              <w:t>6.0</w:t>
            </w:r>
          </w:p>
        </w:tc>
        <w:tc>
          <w:tcPr>
            <w:tcW w:w="1021" w:type="dxa"/>
            <w:shd w:val="clear" w:color="auto" w:fill="CCCCCC"/>
          </w:tcPr>
          <w:p w:rsidR="00D109F9" w:rsidRDefault="00D109F9" w:rsidP="007333DC">
            <w:pPr>
              <w:pStyle w:val="Heading3"/>
              <w:rPr>
                <w:sz w:val="24"/>
              </w:rPr>
            </w:pPr>
            <w:r>
              <w:rPr>
                <w:sz w:val="24"/>
              </w:rPr>
              <w:t>6.5</w:t>
            </w:r>
          </w:p>
        </w:tc>
      </w:tr>
      <w:tr w:rsidR="00D109F9" w:rsidTr="007333DC">
        <w:trPr>
          <w:trHeight w:val="34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F </w:t>
            </w:r>
            <w:r>
              <w:rPr>
                <w:sz w:val="24"/>
              </w:rPr>
              <w:t>(V)</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r w:rsidR="00D109F9" w:rsidTr="007333DC">
        <w:trPr>
          <w:trHeight w:val="350"/>
        </w:trPr>
        <w:tc>
          <w:tcPr>
            <w:tcW w:w="1020" w:type="dxa"/>
            <w:shd w:val="clear" w:color="auto" w:fill="CCCCCC"/>
          </w:tcPr>
          <w:p w:rsidR="00D109F9" w:rsidRDefault="00D109F9" w:rsidP="007333DC">
            <w:pPr>
              <w:pStyle w:val="Heading3"/>
              <w:rPr>
                <w:sz w:val="24"/>
              </w:rPr>
            </w:pPr>
            <w:r>
              <w:rPr>
                <w:sz w:val="24"/>
              </w:rPr>
              <w:t>I</w:t>
            </w:r>
            <w:r>
              <w:rPr>
                <w:sz w:val="24"/>
                <w:vertAlign w:val="subscript"/>
              </w:rPr>
              <w:t xml:space="preserve">F </w:t>
            </w:r>
            <w:r>
              <w:rPr>
                <w:sz w:val="24"/>
              </w:rPr>
              <w:t>(mA)</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bl>
    <w:p w:rsidR="00D109F9" w:rsidRPr="00E56657" w:rsidRDefault="00D109F9" w:rsidP="00D109F9">
      <w:pPr>
        <w:numPr>
          <w:ilvl w:val="0"/>
          <w:numId w:val="25"/>
        </w:numPr>
        <w:rPr>
          <w:b/>
          <w:bCs/>
          <w:sz w:val="20"/>
        </w:rPr>
      </w:pPr>
      <w:r>
        <w:t xml:space="preserve">Set the Supply Voltage (the voltage on the Power Pack) to the values indicated in the table as </w:t>
      </w:r>
      <w:r w:rsidRPr="008B5AFB">
        <w:rPr>
          <w:b/>
          <w:i/>
        </w:rPr>
        <w:t>V</w:t>
      </w:r>
      <w:r w:rsidRPr="008B5AFB">
        <w:rPr>
          <w:b/>
          <w:i/>
          <w:vertAlign w:val="subscript"/>
        </w:rPr>
        <w:t>S</w:t>
      </w:r>
      <w:r>
        <w:t>. Using the multimeters in the positions shown record the voltage across the diode and the current flowing in the circuit using the data table.</w:t>
      </w:r>
      <w:r>
        <w:br/>
      </w:r>
      <w:r>
        <w:br/>
      </w:r>
      <w:r>
        <w:br/>
      </w:r>
      <w:r>
        <w:br/>
      </w:r>
      <w:r>
        <w:br/>
      </w:r>
      <w:r>
        <w:br/>
      </w:r>
      <w:r>
        <w:br/>
      </w:r>
      <w:r>
        <w:br/>
      </w:r>
      <w:r>
        <w:br/>
      </w:r>
      <w:r>
        <w:br/>
      </w:r>
      <w:r>
        <w:br/>
      </w:r>
      <w:r>
        <w:br/>
      </w:r>
      <w:r>
        <w:br/>
      </w:r>
      <w:r>
        <w:br/>
      </w:r>
      <w:r>
        <w:br/>
      </w:r>
      <w:r>
        <w:br/>
      </w:r>
      <w:r>
        <w:br/>
      </w:r>
      <w:r>
        <w:br/>
      </w:r>
    </w:p>
    <w:p w:rsidR="00D109F9" w:rsidRPr="00E56657" w:rsidRDefault="00D109F9" w:rsidP="00D109F9">
      <w:pPr>
        <w:pStyle w:val="Heading3"/>
        <w:numPr>
          <w:ilvl w:val="0"/>
          <w:numId w:val="25"/>
        </w:numPr>
        <w:spacing w:before="0" w:after="0"/>
        <w:rPr>
          <w:rFonts w:ascii="Times New Roman" w:hAnsi="Times New Roman" w:cs="Times New Roman"/>
          <w:b w:val="0"/>
          <w:bCs w:val="0"/>
          <w:sz w:val="24"/>
        </w:rPr>
      </w:pPr>
      <w:r w:rsidRPr="00E56657">
        <w:rPr>
          <w:rFonts w:ascii="Times New Roman" w:hAnsi="Times New Roman" w:cs="Times New Roman"/>
          <w:b w:val="0"/>
          <w:bCs w:val="0"/>
          <w:sz w:val="24"/>
        </w:rPr>
        <w:lastRenderedPageBreak/>
        <w:t>Rotate the diode into the reverse biased position in the above circuit and complete the following data table.</w:t>
      </w:r>
      <w:r w:rsidRPr="00E56657">
        <w:rPr>
          <w:rFonts w:ascii="Times New Roman" w:hAnsi="Times New Roman" w:cs="Times New Roman"/>
          <w:b w:val="0"/>
          <w:bCs w:val="0"/>
          <w:sz w:val="20"/>
        </w:rPr>
        <w:br/>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20"/>
        <w:gridCol w:w="1020"/>
        <w:gridCol w:w="1021"/>
        <w:gridCol w:w="1021"/>
        <w:gridCol w:w="1021"/>
        <w:gridCol w:w="1021"/>
        <w:gridCol w:w="1021"/>
      </w:tblGrid>
      <w:tr w:rsidR="00D109F9" w:rsidTr="007333DC">
        <w:trPr>
          <w:trHeight w:val="43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S </w:t>
            </w:r>
            <w:r>
              <w:rPr>
                <w:sz w:val="24"/>
              </w:rPr>
              <w:t>(V)</w:t>
            </w:r>
          </w:p>
        </w:tc>
        <w:tc>
          <w:tcPr>
            <w:tcW w:w="1020" w:type="dxa"/>
            <w:shd w:val="clear" w:color="auto" w:fill="CCCCCC"/>
          </w:tcPr>
          <w:p w:rsidR="00D109F9" w:rsidRDefault="00D109F9" w:rsidP="007333DC">
            <w:pPr>
              <w:pStyle w:val="Heading3"/>
              <w:rPr>
                <w:sz w:val="24"/>
              </w:rPr>
            </w:pPr>
            <w:r>
              <w:rPr>
                <w:sz w:val="24"/>
              </w:rPr>
              <w:t>0.0</w:t>
            </w:r>
          </w:p>
        </w:tc>
        <w:tc>
          <w:tcPr>
            <w:tcW w:w="1020" w:type="dxa"/>
            <w:shd w:val="clear" w:color="auto" w:fill="CCCCCC"/>
          </w:tcPr>
          <w:p w:rsidR="00D109F9" w:rsidRDefault="00D109F9" w:rsidP="007333DC">
            <w:pPr>
              <w:pStyle w:val="Heading3"/>
              <w:rPr>
                <w:sz w:val="24"/>
              </w:rPr>
            </w:pPr>
            <w:r>
              <w:rPr>
                <w:sz w:val="24"/>
              </w:rPr>
              <w:t>-2.0</w:t>
            </w:r>
          </w:p>
        </w:tc>
        <w:tc>
          <w:tcPr>
            <w:tcW w:w="1021" w:type="dxa"/>
            <w:shd w:val="clear" w:color="auto" w:fill="CCCCCC"/>
          </w:tcPr>
          <w:p w:rsidR="00D109F9" w:rsidRDefault="00D109F9" w:rsidP="007333DC">
            <w:pPr>
              <w:pStyle w:val="Heading3"/>
              <w:rPr>
                <w:sz w:val="24"/>
              </w:rPr>
            </w:pPr>
            <w:r>
              <w:rPr>
                <w:sz w:val="24"/>
              </w:rPr>
              <w:t>-4.0</w:t>
            </w:r>
          </w:p>
        </w:tc>
        <w:tc>
          <w:tcPr>
            <w:tcW w:w="1021" w:type="dxa"/>
            <w:shd w:val="clear" w:color="auto" w:fill="CCCCCC"/>
          </w:tcPr>
          <w:p w:rsidR="00D109F9" w:rsidRDefault="00D109F9" w:rsidP="007333DC">
            <w:pPr>
              <w:pStyle w:val="Heading3"/>
              <w:rPr>
                <w:sz w:val="24"/>
              </w:rPr>
            </w:pPr>
            <w:r>
              <w:rPr>
                <w:sz w:val="24"/>
              </w:rPr>
              <w:t>-4.5</w:t>
            </w:r>
          </w:p>
        </w:tc>
        <w:tc>
          <w:tcPr>
            <w:tcW w:w="1021" w:type="dxa"/>
            <w:shd w:val="clear" w:color="auto" w:fill="CCCCCC"/>
          </w:tcPr>
          <w:p w:rsidR="00D109F9" w:rsidRDefault="00D109F9" w:rsidP="007333DC">
            <w:pPr>
              <w:pStyle w:val="Heading3"/>
              <w:rPr>
                <w:sz w:val="24"/>
              </w:rPr>
            </w:pPr>
            <w:r>
              <w:rPr>
                <w:sz w:val="24"/>
              </w:rPr>
              <w:t>-5.0</w:t>
            </w:r>
          </w:p>
        </w:tc>
        <w:tc>
          <w:tcPr>
            <w:tcW w:w="1021" w:type="dxa"/>
            <w:shd w:val="clear" w:color="auto" w:fill="CCCCCC"/>
          </w:tcPr>
          <w:p w:rsidR="00D109F9" w:rsidRDefault="00D109F9" w:rsidP="007333DC">
            <w:pPr>
              <w:pStyle w:val="Heading3"/>
              <w:rPr>
                <w:sz w:val="24"/>
              </w:rPr>
            </w:pPr>
            <w:r>
              <w:rPr>
                <w:sz w:val="24"/>
              </w:rPr>
              <w:t>-5.5</w:t>
            </w:r>
          </w:p>
        </w:tc>
        <w:tc>
          <w:tcPr>
            <w:tcW w:w="1021" w:type="dxa"/>
            <w:shd w:val="clear" w:color="auto" w:fill="CCCCCC"/>
          </w:tcPr>
          <w:p w:rsidR="00D109F9" w:rsidRDefault="00D109F9" w:rsidP="007333DC">
            <w:pPr>
              <w:pStyle w:val="Heading3"/>
              <w:rPr>
                <w:sz w:val="24"/>
              </w:rPr>
            </w:pPr>
            <w:r>
              <w:rPr>
                <w:sz w:val="24"/>
              </w:rPr>
              <w:t>-6.0</w:t>
            </w:r>
          </w:p>
        </w:tc>
      </w:tr>
      <w:tr w:rsidR="00D109F9" w:rsidTr="007333DC">
        <w:trPr>
          <w:trHeight w:val="350"/>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R </w:t>
            </w:r>
            <w:r>
              <w:rPr>
                <w:sz w:val="24"/>
              </w:rPr>
              <w:t>(V)</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r w:rsidR="00D109F9" w:rsidTr="007333DC">
        <w:trPr>
          <w:trHeight w:val="305"/>
        </w:trPr>
        <w:tc>
          <w:tcPr>
            <w:tcW w:w="1020" w:type="dxa"/>
            <w:shd w:val="clear" w:color="auto" w:fill="CCCCCC"/>
          </w:tcPr>
          <w:p w:rsidR="00D109F9" w:rsidRDefault="00D109F9" w:rsidP="007333DC">
            <w:pPr>
              <w:pStyle w:val="Heading3"/>
              <w:rPr>
                <w:sz w:val="24"/>
              </w:rPr>
            </w:pPr>
            <w:r>
              <w:rPr>
                <w:sz w:val="24"/>
              </w:rPr>
              <w:t>I</w:t>
            </w:r>
            <w:r>
              <w:rPr>
                <w:sz w:val="24"/>
                <w:vertAlign w:val="subscript"/>
              </w:rPr>
              <w:t xml:space="preserve">R </w:t>
            </w:r>
            <w:r>
              <w:rPr>
                <w:sz w:val="24"/>
              </w:rPr>
              <w:t>(μA)</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bl>
    <w:p w:rsidR="00D109F9" w:rsidRDefault="00D109F9" w:rsidP="00D109F9">
      <w:pPr>
        <w:pStyle w:val="Heading3"/>
        <w:ind w:left="360"/>
        <w:rPr>
          <w:b w:val="0"/>
          <w:bCs w:val="0"/>
          <w:sz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20"/>
        <w:gridCol w:w="1020"/>
        <w:gridCol w:w="1021"/>
        <w:gridCol w:w="1021"/>
        <w:gridCol w:w="1021"/>
        <w:gridCol w:w="1021"/>
      </w:tblGrid>
      <w:tr w:rsidR="00D109F9" w:rsidTr="007333DC">
        <w:trPr>
          <w:trHeight w:val="34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S </w:t>
            </w:r>
            <w:r>
              <w:rPr>
                <w:sz w:val="24"/>
              </w:rPr>
              <w:t>(V)</w:t>
            </w:r>
          </w:p>
        </w:tc>
        <w:tc>
          <w:tcPr>
            <w:tcW w:w="1020" w:type="dxa"/>
            <w:shd w:val="clear" w:color="auto" w:fill="CCCCCC"/>
          </w:tcPr>
          <w:p w:rsidR="00D109F9" w:rsidRDefault="00D109F9" w:rsidP="007333DC">
            <w:pPr>
              <w:pStyle w:val="Heading3"/>
              <w:rPr>
                <w:sz w:val="24"/>
              </w:rPr>
            </w:pPr>
            <w:r>
              <w:rPr>
                <w:sz w:val="24"/>
              </w:rPr>
              <w:t>-6.5</w:t>
            </w:r>
          </w:p>
        </w:tc>
        <w:tc>
          <w:tcPr>
            <w:tcW w:w="1020" w:type="dxa"/>
            <w:shd w:val="clear" w:color="auto" w:fill="CCCCCC"/>
          </w:tcPr>
          <w:p w:rsidR="00D109F9" w:rsidRDefault="00D109F9" w:rsidP="007333DC">
            <w:pPr>
              <w:pStyle w:val="Heading3"/>
              <w:rPr>
                <w:sz w:val="24"/>
              </w:rPr>
            </w:pPr>
            <w:r>
              <w:rPr>
                <w:sz w:val="24"/>
              </w:rPr>
              <w:t>-7.0</w:t>
            </w:r>
          </w:p>
        </w:tc>
        <w:tc>
          <w:tcPr>
            <w:tcW w:w="1021" w:type="dxa"/>
            <w:shd w:val="clear" w:color="auto" w:fill="CCCCCC"/>
          </w:tcPr>
          <w:p w:rsidR="00D109F9" w:rsidRDefault="00D109F9" w:rsidP="007333DC">
            <w:pPr>
              <w:pStyle w:val="Heading3"/>
              <w:rPr>
                <w:sz w:val="24"/>
              </w:rPr>
            </w:pPr>
            <w:r>
              <w:rPr>
                <w:sz w:val="24"/>
              </w:rPr>
              <w:t>-7.5</w:t>
            </w:r>
          </w:p>
        </w:tc>
        <w:tc>
          <w:tcPr>
            <w:tcW w:w="1021" w:type="dxa"/>
            <w:shd w:val="clear" w:color="auto" w:fill="CCCCCC"/>
          </w:tcPr>
          <w:p w:rsidR="00D109F9" w:rsidRDefault="00D109F9" w:rsidP="007333DC">
            <w:pPr>
              <w:pStyle w:val="Heading3"/>
              <w:rPr>
                <w:sz w:val="24"/>
              </w:rPr>
            </w:pPr>
            <w:r>
              <w:rPr>
                <w:sz w:val="24"/>
              </w:rPr>
              <w:t>-8.0</w:t>
            </w:r>
          </w:p>
        </w:tc>
        <w:tc>
          <w:tcPr>
            <w:tcW w:w="1021" w:type="dxa"/>
            <w:shd w:val="clear" w:color="auto" w:fill="CCCCCC"/>
          </w:tcPr>
          <w:p w:rsidR="00D109F9" w:rsidRDefault="00D109F9" w:rsidP="007333DC">
            <w:pPr>
              <w:pStyle w:val="Heading3"/>
              <w:rPr>
                <w:sz w:val="24"/>
              </w:rPr>
            </w:pPr>
            <w:r>
              <w:rPr>
                <w:sz w:val="24"/>
              </w:rPr>
              <w:t>-9.0</w:t>
            </w:r>
          </w:p>
        </w:tc>
        <w:tc>
          <w:tcPr>
            <w:tcW w:w="1021" w:type="dxa"/>
            <w:shd w:val="clear" w:color="auto" w:fill="CCCCCC"/>
          </w:tcPr>
          <w:p w:rsidR="00D109F9" w:rsidRDefault="00D109F9" w:rsidP="007333DC">
            <w:pPr>
              <w:pStyle w:val="Heading3"/>
              <w:rPr>
                <w:sz w:val="24"/>
              </w:rPr>
            </w:pPr>
            <w:r>
              <w:rPr>
                <w:sz w:val="24"/>
              </w:rPr>
              <w:t>-10.0</w:t>
            </w:r>
          </w:p>
        </w:tc>
      </w:tr>
      <w:tr w:rsidR="00D109F9" w:rsidTr="007333DC">
        <w:trPr>
          <w:trHeight w:val="341"/>
        </w:trPr>
        <w:tc>
          <w:tcPr>
            <w:tcW w:w="1020" w:type="dxa"/>
            <w:shd w:val="clear" w:color="auto" w:fill="CCCCCC"/>
          </w:tcPr>
          <w:p w:rsidR="00D109F9" w:rsidRDefault="00D109F9" w:rsidP="007333DC">
            <w:pPr>
              <w:pStyle w:val="Heading3"/>
              <w:rPr>
                <w:sz w:val="24"/>
              </w:rPr>
            </w:pPr>
            <w:r>
              <w:rPr>
                <w:sz w:val="24"/>
              </w:rPr>
              <w:t>V</w:t>
            </w:r>
            <w:r>
              <w:rPr>
                <w:sz w:val="24"/>
                <w:vertAlign w:val="subscript"/>
              </w:rPr>
              <w:t xml:space="preserve">R </w:t>
            </w:r>
            <w:r>
              <w:rPr>
                <w:sz w:val="24"/>
              </w:rPr>
              <w:t>(V)</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r w:rsidR="00D109F9" w:rsidTr="007333DC">
        <w:trPr>
          <w:trHeight w:val="350"/>
        </w:trPr>
        <w:tc>
          <w:tcPr>
            <w:tcW w:w="1020" w:type="dxa"/>
            <w:shd w:val="clear" w:color="auto" w:fill="CCCCCC"/>
          </w:tcPr>
          <w:p w:rsidR="00D109F9" w:rsidRDefault="00D109F9" w:rsidP="007333DC">
            <w:pPr>
              <w:pStyle w:val="Heading3"/>
              <w:rPr>
                <w:sz w:val="24"/>
              </w:rPr>
            </w:pPr>
            <w:r>
              <w:rPr>
                <w:sz w:val="24"/>
              </w:rPr>
              <w:t>I</w:t>
            </w:r>
            <w:r>
              <w:rPr>
                <w:sz w:val="24"/>
                <w:vertAlign w:val="subscript"/>
              </w:rPr>
              <w:t xml:space="preserve">R </w:t>
            </w:r>
            <w:r>
              <w:rPr>
                <w:sz w:val="24"/>
              </w:rPr>
              <w:t>(μA)</w:t>
            </w:r>
          </w:p>
        </w:tc>
        <w:tc>
          <w:tcPr>
            <w:tcW w:w="1020" w:type="dxa"/>
          </w:tcPr>
          <w:p w:rsidR="00D109F9" w:rsidRDefault="00D109F9" w:rsidP="007333DC">
            <w:pPr>
              <w:pStyle w:val="Heading3"/>
              <w:rPr>
                <w:b w:val="0"/>
                <w:bCs w:val="0"/>
                <w:sz w:val="24"/>
              </w:rPr>
            </w:pPr>
          </w:p>
        </w:tc>
        <w:tc>
          <w:tcPr>
            <w:tcW w:w="1020"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c>
          <w:tcPr>
            <w:tcW w:w="1021" w:type="dxa"/>
          </w:tcPr>
          <w:p w:rsidR="00D109F9" w:rsidRDefault="00D109F9" w:rsidP="007333DC">
            <w:pPr>
              <w:pStyle w:val="Heading3"/>
              <w:rPr>
                <w:b w:val="0"/>
                <w:bCs w:val="0"/>
                <w:sz w:val="24"/>
              </w:rPr>
            </w:pPr>
          </w:p>
        </w:tc>
      </w:tr>
    </w:tbl>
    <w:p w:rsidR="00D109F9" w:rsidRDefault="00D109F9" w:rsidP="00D109F9">
      <w:pPr>
        <w:pStyle w:val="Heading3"/>
        <w:ind w:left="360"/>
        <w:rPr>
          <w:b w:val="0"/>
          <w:bCs w:val="0"/>
          <w:sz w:val="20"/>
        </w:rPr>
      </w:pPr>
    </w:p>
    <w:p w:rsidR="00D109F9" w:rsidRDefault="00D109F9" w:rsidP="00D109F9">
      <w:pPr>
        <w:numPr>
          <w:ilvl w:val="0"/>
          <w:numId w:val="25"/>
        </w:numPr>
      </w:pPr>
      <w:r>
        <w:t xml:space="preserve">Plot the forward biased current </w:t>
      </w:r>
      <w:r w:rsidRPr="008B5AFB">
        <w:rPr>
          <w:b/>
          <w:i/>
        </w:rPr>
        <w:t>I</w:t>
      </w:r>
      <w:r w:rsidRPr="008B5AFB">
        <w:rPr>
          <w:b/>
          <w:i/>
          <w:vertAlign w:val="subscript"/>
        </w:rPr>
        <w:t>F</w:t>
      </w:r>
      <w:r>
        <w:t xml:space="preserve"> (</w:t>
      </w:r>
      <w:r w:rsidRPr="008B5AFB">
        <w:rPr>
          <w:i/>
        </w:rPr>
        <w:t>y axis</w:t>
      </w:r>
      <w:r>
        <w:t xml:space="preserve">) versus the forward biased voltage </w:t>
      </w:r>
      <w:r w:rsidRPr="008B5AFB">
        <w:rPr>
          <w:b/>
          <w:i/>
        </w:rPr>
        <w:t>V</w:t>
      </w:r>
      <w:r w:rsidRPr="008B5AFB">
        <w:rPr>
          <w:b/>
          <w:i/>
          <w:vertAlign w:val="subscript"/>
        </w:rPr>
        <w:t>F</w:t>
      </w:r>
      <w:r>
        <w:t xml:space="preserve"> (</w:t>
      </w:r>
      <w:r w:rsidRPr="008B5AFB">
        <w:rPr>
          <w:i/>
        </w:rPr>
        <w:t>x axis</w:t>
      </w:r>
      <w:r>
        <w:t xml:space="preserve">) using the first quadrant of the following graph paper. </w:t>
      </w:r>
      <w:r>
        <w:br/>
      </w:r>
    </w:p>
    <w:p w:rsidR="00D109F9" w:rsidRDefault="00D109F9" w:rsidP="00D109F9">
      <w:pPr>
        <w:numPr>
          <w:ilvl w:val="0"/>
          <w:numId w:val="25"/>
        </w:numPr>
      </w:pPr>
      <w:r>
        <w:t>Using an appropriate change of scale plot the reverse biased current versus the reversed biased voltage in the 3</w:t>
      </w:r>
      <w:r>
        <w:rPr>
          <w:vertAlign w:val="superscript"/>
        </w:rPr>
        <w:t>rd</w:t>
      </w:r>
      <w:r>
        <w:t xml:space="preserve"> quadrant of your graph.</w:t>
      </w:r>
      <w:r>
        <w:br/>
      </w:r>
    </w:p>
    <w:p w:rsidR="00D109F9" w:rsidRDefault="00D109F9" w:rsidP="00D109F9">
      <w:r>
        <w:lastRenderedPageBreak/>
        <w:br/>
      </w:r>
      <w:r>
        <w:rPr>
          <w:noProof/>
          <w:lang w:eastAsia="en-NZ"/>
        </w:rPr>
        <w:drawing>
          <wp:inline distT="0" distB="0" distL="0" distR="0">
            <wp:extent cx="6179820" cy="6179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79820" cy="6179820"/>
                    </a:xfrm>
                    <a:prstGeom prst="rect">
                      <a:avLst/>
                    </a:prstGeom>
                    <a:noFill/>
                    <a:ln>
                      <a:noFill/>
                    </a:ln>
                  </pic:spPr>
                </pic:pic>
              </a:graphicData>
            </a:graphic>
          </wp:inline>
        </w:drawing>
      </w:r>
    </w:p>
    <w:p w:rsidR="00D109F9" w:rsidRDefault="00D109F9" w:rsidP="00D109F9"/>
    <w:p w:rsidR="00D109F9" w:rsidRPr="00CF0489" w:rsidRDefault="00D109F9" w:rsidP="00D109F9">
      <w:pPr>
        <w:numPr>
          <w:ilvl w:val="0"/>
          <w:numId w:val="25"/>
        </w:numPr>
        <w:rPr>
          <w:u w:val="single"/>
        </w:rPr>
      </w:pPr>
      <w:r>
        <w:t>What is the breakdown voltage of the Zener diode?</w:t>
      </w:r>
      <w:r>
        <w:br/>
      </w:r>
      <w:r>
        <w:br/>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tab/>
      </w:r>
      <w:r w:rsidRPr="00CF0489">
        <w:rPr>
          <w:u w:val="single"/>
        </w:rPr>
        <w:br/>
      </w:r>
    </w:p>
    <w:p w:rsidR="00D109F9" w:rsidRPr="00410E96" w:rsidRDefault="00D109F9" w:rsidP="00D109F9">
      <w:pPr>
        <w:numPr>
          <w:ilvl w:val="0"/>
          <w:numId w:val="25"/>
        </w:numPr>
        <w:rPr>
          <w:u w:val="single"/>
        </w:rPr>
      </w:pPr>
      <w:r>
        <w:t>What potential uses could be found for the reverse breakdown voltage</w:t>
      </w:r>
      <w:r>
        <w:br/>
      </w:r>
      <w:r>
        <w:br/>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r w:rsidRPr="00410E96">
        <w:rPr>
          <w:u w:val="single"/>
        </w:rPr>
        <w:tab/>
      </w:r>
    </w:p>
    <w:p w:rsidR="00D109F9" w:rsidRPr="00391082" w:rsidRDefault="00D109F9" w:rsidP="00D109F9">
      <w:pPr>
        <w:rPr>
          <w:lang w:eastAsia="ja-JP" w:bidi="he-IL"/>
        </w:rPr>
      </w:pPr>
    </w:p>
    <w:p w:rsidR="00D109F9" w:rsidRPr="00391082" w:rsidRDefault="00D109F9" w:rsidP="00C9043D">
      <w:pPr>
        <w:pStyle w:val="Heading2"/>
      </w:pPr>
      <w:r>
        <w:rPr>
          <w:color w:val="00CCFF"/>
        </w:rPr>
        <w:br w:type="page"/>
      </w:r>
      <w:r>
        <w:rPr>
          <w:noProof/>
          <w:lang w:eastAsia="en-NZ"/>
        </w:rPr>
        <w:drawing>
          <wp:anchor distT="0" distB="0" distL="114300" distR="114300" simplePos="0" relativeHeight="251692032" behindDoc="0" locked="0" layoutInCell="1" allowOverlap="1">
            <wp:simplePos x="0" y="0"/>
            <wp:positionH relativeFrom="column">
              <wp:posOffset>5943600</wp:posOffset>
            </wp:positionH>
            <wp:positionV relativeFrom="paragraph">
              <wp:posOffset>323215</wp:posOffset>
            </wp:positionV>
            <wp:extent cx="431800" cy="640715"/>
            <wp:effectExtent l="0" t="0" r="6350" b="6985"/>
            <wp:wrapSquare wrapText="bothSides"/>
            <wp:docPr id="47" name="Picture 47" descr="therm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rmisto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3180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9F9" w:rsidRPr="00C9043D" w:rsidRDefault="00D109F9" w:rsidP="00C9043D">
      <w:pPr>
        <w:rPr>
          <w:rFonts w:ascii="Arial" w:hAnsi="Arial" w:cs="Arial"/>
          <w:b/>
          <w:color w:val="00CCFF"/>
          <w:sz w:val="28"/>
          <w:szCs w:val="28"/>
        </w:rPr>
      </w:pPr>
      <w:r w:rsidRPr="00391082">
        <w:lastRenderedPageBreak/>
        <w:br/>
      </w:r>
      <w:r w:rsidR="00C9043D">
        <w:br/>
      </w:r>
      <w:r w:rsidR="00C9043D">
        <w:br/>
      </w:r>
      <w:r w:rsidRPr="00C9043D">
        <w:rPr>
          <w:rFonts w:ascii="Arial" w:hAnsi="Arial" w:cs="Arial"/>
          <w:b/>
          <w:color w:val="00CCFF"/>
          <w:sz w:val="28"/>
          <w:szCs w:val="28"/>
        </w:rPr>
        <w:t>The Transistor</w:t>
      </w:r>
    </w:p>
    <w:p w:rsidR="00D109F9" w:rsidRPr="00391082" w:rsidRDefault="00D109F9" w:rsidP="00D109F9">
      <w:pPr>
        <w:numPr>
          <w:ilvl w:val="0"/>
          <w:numId w:val="7"/>
        </w:numPr>
      </w:pPr>
      <w:r>
        <w:rPr>
          <w:noProof/>
          <w:lang w:eastAsia="en-NZ"/>
        </w:rPr>
        <w:drawing>
          <wp:anchor distT="0" distB="0" distL="114300" distR="114300" simplePos="0" relativeHeight="251659264" behindDoc="0" locked="0" layoutInCell="1" allowOverlap="1">
            <wp:simplePos x="0" y="0"/>
            <wp:positionH relativeFrom="column">
              <wp:posOffset>4495800</wp:posOffset>
            </wp:positionH>
            <wp:positionV relativeFrom="paragraph">
              <wp:posOffset>2287905</wp:posOffset>
            </wp:positionV>
            <wp:extent cx="1900555" cy="2606675"/>
            <wp:effectExtent l="0" t="0" r="4445" b="3175"/>
            <wp:wrapSquare wrapText="bothSides"/>
            <wp:docPr id="36" name="Picture 36" descr="Electronics%20-%20Transistor%20Basic%20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onics%20-%20Transistor%20Basic%20Action"/>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00555" cy="2606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11488" behindDoc="0" locked="0" layoutInCell="1" allowOverlap="1">
                <wp:simplePos x="0" y="0"/>
                <wp:positionH relativeFrom="column">
                  <wp:posOffset>3352800</wp:posOffset>
                </wp:positionH>
                <wp:positionV relativeFrom="paragraph">
                  <wp:posOffset>2745105</wp:posOffset>
                </wp:positionV>
                <wp:extent cx="1217295" cy="1028700"/>
                <wp:effectExtent l="16510" t="22860" r="23495" b="1524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1028700"/>
                        </a:xfrm>
                        <a:prstGeom prst="rect">
                          <a:avLst/>
                        </a:prstGeom>
                        <a:solidFill>
                          <a:srgbClr val="99CCFF"/>
                        </a:solidFill>
                        <a:ln w="28575">
                          <a:solidFill>
                            <a:srgbClr val="000000"/>
                          </a:solidFill>
                          <a:miter lim="800000"/>
                          <a:headEnd/>
                          <a:tailEnd/>
                        </a:ln>
                      </wps:spPr>
                      <wps:txbx>
                        <w:txbxContent>
                          <w:p w:rsidR="00614773" w:rsidRDefault="00614773" w:rsidP="00D109F9">
                            <w:r>
                              <w:t>The collector “gate” is closed until current flows through the base “gate”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left:0;text-align:left;margin-left:264pt;margin-top:216.15pt;width:95.85pt;height: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" fillcolor="#9cf" strokeweight="2.25pt">
                <v:textbox>
                  <w:txbxContent>
                    <w:p w:rsidR="00614773" w:rsidRDefault="00614773" w:rsidP="00D109F9">
                      <w:r>
                        <w:t>The collector “gate” is closed until current flows through the base “gate”</w:t>
                      </w:r>
                    </w:p>
                  </w:txbxContent>
                </v:textbox>
                <w10:wrap type="square"/>
              </v:shape>
            </w:pict>
          </mc:Fallback>
        </mc:AlternateContent>
      </w:r>
      <w:r>
        <w:rPr>
          <w:noProof/>
          <w:lang w:eastAsia="en-NZ"/>
        </w:rPr>
        <mc:AlternateContent>
          <mc:Choice Requires="wps">
            <w:drawing>
              <wp:anchor distT="0" distB="0" distL="114300" distR="114300" simplePos="0" relativeHeight="251710464" behindDoc="0" locked="0" layoutInCell="1" allowOverlap="1">
                <wp:simplePos x="0" y="0"/>
                <wp:positionH relativeFrom="column">
                  <wp:posOffset>2840355</wp:posOffset>
                </wp:positionH>
                <wp:positionV relativeFrom="paragraph">
                  <wp:posOffset>1395730</wp:posOffset>
                </wp:positionV>
                <wp:extent cx="1127125" cy="685800"/>
                <wp:effectExtent l="18415" t="16510" r="16510" b="2159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685800"/>
                        </a:xfrm>
                        <a:prstGeom prst="rect">
                          <a:avLst/>
                        </a:prstGeom>
                        <a:solidFill>
                          <a:srgbClr val="99CCFF"/>
                        </a:solidFill>
                        <a:ln w="28575">
                          <a:solidFill>
                            <a:srgbClr val="000000"/>
                          </a:solidFill>
                          <a:miter lim="800000"/>
                          <a:headEnd/>
                          <a:tailEnd/>
                        </a:ln>
                      </wps:spPr>
                      <wps:txbx>
                        <w:txbxContent>
                          <w:p w:rsidR="00614773" w:rsidRDefault="00614773" w:rsidP="00D109F9">
                            <w:r>
                              <w:t>Transistor semiconductor layout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left:0;text-align:left;margin-left:223.65pt;margin-top:109.9pt;width:88.75pt;height: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" fillcolor="#9cf" strokeweight="2.25pt">
                <v:textbox>
                  <w:txbxContent>
                    <w:p w:rsidR="00614773" w:rsidRDefault="00614773" w:rsidP="00D109F9">
                      <w:r>
                        <w:t>Transistor semiconductor layout</w:t>
                      </w:r>
                    </w:p>
                  </w:txbxContent>
                </v:textbox>
                <w10:wrap type="square"/>
              </v:shape>
            </w:pict>
          </mc:Fallback>
        </mc:AlternateContent>
      </w:r>
      <w:r>
        <w:rPr>
          <w:noProof/>
          <w:lang w:eastAsia="en-NZ"/>
        </w:rPr>
        <w:drawing>
          <wp:anchor distT="0" distB="0" distL="114300" distR="114300" simplePos="0" relativeHeight="251709440" behindDoc="0" locked="0" layoutInCell="1" allowOverlap="1">
            <wp:simplePos x="0" y="0"/>
            <wp:positionH relativeFrom="column">
              <wp:posOffset>4147820</wp:posOffset>
            </wp:positionH>
            <wp:positionV relativeFrom="paragraph">
              <wp:posOffset>1281430</wp:posOffset>
            </wp:positionV>
            <wp:extent cx="1600200" cy="1248410"/>
            <wp:effectExtent l="0" t="0" r="0" b="8890"/>
            <wp:wrapSquare wrapText="bothSides"/>
            <wp:docPr id="33" name="Picture 33" descr="Electronics%20-%20Transistor%20Semiconductor%20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lectronics%20-%20Transistor%20Semiconductor%20Layout"/>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0020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CCFF"/>
          <w:sz w:val="28"/>
          <w:lang w:eastAsia="en-NZ"/>
        </w:rPr>
        <mc:AlternateContent>
          <mc:Choice Requires="wps">
            <w:drawing>
              <wp:anchor distT="0" distB="0" distL="114300" distR="114300" simplePos="0" relativeHeight="251708416" behindDoc="0" locked="0" layoutInCell="1" allowOverlap="1">
                <wp:simplePos x="0" y="0"/>
                <wp:positionH relativeFrom="column">
                  <wp:posOffset>1082040</wp:posOffset>
                </wp:positionH>
                <wp:positionV relativeFrom="paragraph">
                  <wp:posOffset>1281430</wp:posOffset>
                </wp:positionV>
                <wp:extent cx="901700" cy="1028700"/>
                <wp:effectExtent l="22225" t="16510" r="19050" b="2159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028700"/>
                        </a:xfrm>
                        <a:prstGeom prst="rect">
                          <a:avLst/>
                        </a:prstGeom>
                        <a:solidFill>
                          <a:srgbClr val="99CCFF"/>
                        </a:solidFill>
                        <a:ln w="28575">
                          <a:solidFill>
                            <a:srgbClr val="000000"/>
                          </a:solidFill>
                          <a:miter lim="800000"/>
                          <a:headEnd/>
                          <a:tailEnd/>
                        </a:ln>
                      </wps:spPr>
                      <wps:txbx>
                        <w:txbxContent>
                          <w:p w:rsidR="00614773" w:rsidRDefault="00614773" w:rsidP="00D109F9">
                            <w:r>
                              <w:t>Transistor physical layout and leg orientation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4" type="#_x0000_t202" style="position:absolute;left:0;text-align:left;margin-left:85.2pt;margin-top:100.9pt;width:71pt;height: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" fillcolor="#9cf" strokeweight="2.25pt">
                <v:textbox>
                  <w:txbxContent>
                    <w:p w:rsidR="00614773" w:rsidRDefault="00614773" w:rsidP="00D109F9">
                      <w:r>
                        <w:t>Transistor physical layout and leg orientation</w:t>
                      </w:r>
                    </w:p>
                  </w:txbxContent>
                </v:textbox>
                <w10:wrap type="square"/>
              </v:shape>
            </w:pict>
          </mc:Fallback>
        </mc:AlternateContent>
      </w:r>
      <w:r>
        <w:rPr>
          <w:noProof/>
          <w:lang w:eastAsia="en-NZ"/>
        </w:rPr>
        <w:drawing>
          <wp:anchor distT="0" distB="0" distL="114300" distR="114300" simplePos="0" relativeHeight="251707392" behindDoc="0" locked="0" layoutInCell="1" allowOverlap="1">
            <wp:simplePos x="0" y="0"/>
            <wp:positionH relativeFrom="column">
              <wp:posOffset>90170</wp:posOffset>
            </wp:positionH>
            <wp:positionV relativeFrom="paragraph">
              <wp:posOffset>938530</wp:posOffset>
            </wp:positionV>
            <wp:extent cx="867410" cy="1799590"/>
            <wp:effectExtent l="0" t="0" r="8890" b="0"/>
            <wp:wrapSquare wrapText="bothSides"/>
            <wp:docPr id="31" name="Picture 31" descr="Electronics%20-%20Semiconductors%20-%20Transistor%20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lectronics%20-%20Semiconductors%20-%20Transistor%20Schematic"/>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74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704320" behindDoc="0" locked="0" layoutInCell="1" allowOverlap="1">
            <wp:simplePos x="0" y="0"/>
            <wp:positionH relativeFrom="column">
              <wp:posOffset>3110865</wp:posOffset>
            </wp:positionH>
            <wp:positionV relativeFrom="paragraph">
              <wp:posOffset>-90170</wp:posOffset>
            </wp:positionV>
            <wp:extent cx="990600" cy="1219200"/>
            <wp:effectExtent l="0" t="0" r="0" b="0"/>
            <wp:wrapSquare wrapText="bothSides"/>
            <wp:docPr id="30" name="Picture 30" descr="Electronics%20-%20Semiconductors%20-%20Transistor%20NPN%20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lectronics%20-%20Semiconductors%20-%20Transistor%20NPN%20Symbol"/>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906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06368" behindDoc="0" locked="0" layoutInCell="1" allowOverlap="1">
                <wp:simplePos x="0" y="0"/>
                <wp:positionH relativeFrom="column">
                  <wp:posOffset>4147820</wp:posOffset>
                </wp:positionH>
                <wp:positionV relativeFrom="paragraph">
                  <wp:posOffset>24130</wp:posOffset>
                </wp:positionV>
                <wp:extent cx="1127125" cy="685800"/>
                <wp:effectExtent l="20955" t="16510" r="23495" b="2159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685800"/>
                        </a:xfrm>
                        <a:prstGeom prst="rect">
                          <a:avLst/>
                        </a:prstGeom>
                        <a:solidFill>
                          <a:srgbClr val="99CCFF"/>
                        </a:solidFill>
                        <a:ln w="28575">
                          <a:solidFill>
                            <a:srgbClr val="000000"/>
                          </a:solidFill>
                          <a:miter lim="800000"/>
                          <a:headEnd/>
                          <a:tailEnd/>
                        </a:ln>
                      </wps:spPr>
                      <wps:txbx>
                        <w:txbxContent>
                          <w:p w:rsidR="00614773" w:rsidRDefault="00614773" w:rsidP="00D109F9">
                            <w:r>
                              <w:t>The Transistor NPN and PNP circuit symbol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left:0;text-align:left;margin-left:326.6pt;margin-top:1.9pt;width:88.7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" fillcolor="#9cf" strokeweight="2.25pt">
                <v:textbox>
                  <w:txbxContent>
                    <w:p w:rsidR="00614773" w:rsidRDefault="00614773" w:rsidP="00D109F9">
                      <w:r>
                        <w:t>The Transistor NPN and PNP circuit symbol</w:t>
                      </w:r>
                    </w:p>
                  </w:txbxContent>
                </v:textbox>
                <w10:wrap type="square"/>
              </v:shape>
            </w:pict>
          </mc:Fallback>
        </mc:AlternateContent>
      </w:r>
      <w:r>
        <w:rPr>
          <w:noProof/>
          <w:lang w:eastAsia="en-NZ"/>
        </w:rPr>
        <w:drawing>
          <wp:anchor distT="0" distB="0" distL="114300" distR="114300" simplePos="0" relativeHeight="251705344" behindDoc="0" locked="0" layoutInCell="1" allowOverlap="1">
            <wp:simplePos x="0" y="0"/>
            <wp:positionH relativeFrom="column">
              <wp:posOffset>5274945</wp:posOffset>
            </wp:positionH>
            <wp:positionV relativeFrom="paragraph">
              <wp:posOffset>-90170</wp:posOffset>
            </wp:positionV>
            <wp:extent cx="990600" cy="1219200"/>
            <wp:effectExtent l="0" t="0" r="0" b="0"/>
            <wp:wrapSquare wrapText="bothSides"/>
            <wp:docPr id="28" name="Picture 28" descr="Electronics%20-%20Semiconductors%20-%20Transistor%20PNP%20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lectronics%20-%20Semiconductors%20-%20Transistor%20PNP%20Symbol"/>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906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 xml:space="preserve">A very lightly doped P or N type material called the </w:t>
      </w:r>
      <w:r w:rsidRPr="00391082">
        <w:rPr>
          <w:b/>
          <w:i/>
          <w:color w:val="FF0000"/>
        </w:rPr>
        <w:t>Base</w:t>
      </w:r>
      <w:r w:rsidRPr="00391082">
        <w:t xml:space="preserve"> (</w:t>
      </w:r>
      <w:r w:rsidRPr="00391082">
        <w:rPr>
          <w:b/>
          <w:i/>
          <w:color w:val="FF0000"/>
        </w:rPr>
        <w:t>B</w:t>
      </w:r>
      <w:r w:rsidRPr="00391082">
        <w:t xml:space="preserve">) is sandwiched between two heavily doped slices of the opposite type of material called the </w:t>
      </w:r>
      <w:r w:rsidRPr="00391082">
        <w:rPr>
          <w:b/>
          <w:i/>
          <w:color w:val="FF0000"/>
        </w:rPr>
        <w:t>Collector</w:t>
      </w:r>
      <w:r w:rsidRPr="00391082">
        <w:t xml:space="preserve"> (</w:t>
      </w:r>
      <w:r w:rsidRPr="00391082">
        <w:rPr>
          <w:b/>
          <w:i/>
          <w:color w:val="FF0000"/>
        </w:rPr>
        <w:t>C</w:t>
      </w:r>
      <w:r w:rsidRPr="00391082">
        <w:t xml:space="preserve">) and the </w:t>
      </w:r>
      <w:r w:rsidRPr="00391082">
        <w:rPr>
          <w:b/>
          <w:i/>
          <w:color w:val="FF0000"/>
        </w:rPr>
        <w:t>Emitter</w:t>
      </w:r>
      <w:r w:rsidRPr="00391082">
        <w:t xml:space="preserve"> (</w:t>
      </w:r>
      <w:r w:rsidRPr="00391082">
        <w:rPr>
          <w:b/>
          <w:i/>
          <w:color w:val="FF0000"/>
        </w:rPr>
        <w:t>E</w:t>
      </w:r>
      <w:r w:rsidRPr="00391082">
        <w:t xml:space="preserve">) </w:t>
      </w:r>
      <w:r w:rsidRPr="00391082">
        <w:br/>
      </w:r>
      <w:r w:rsidRPr="00391082">
        <w:br/>
      </w:r>
      <w:r w:rsidRPr="00391082">
        <w:br/>
      </w:r>
      <w:r w:rsidRPr="00391082">
        <w:br/>
      </w:r>
      <w:r w:rsidRPr="00391082">
        <w:br/>
      </w:r>
      <w:r w:rsidRPr="00391082">
        <w:br/>
      </w:r>
      <w:r w:rsidRPr="00391082">
        <w:br/>
      </w:r>
      <w:r w:rsidRPr="00391082">
        <w:br/>
      </w:r>
      <w:r w:rsidRPr="00391082">
        <w:br/>
      </w:r>
      <w:r w:rsidRPr="00391082">
        <w:br/>
      </w:r>
      <w:r w:rsidRPr="00391082">
        <w:br/>
      </w:r>
      <w:r w:rsidRPr="00391082">
        <w:br/>
      </w:r>
      <w:r w:rsidRPr="00391082">
        <w:br/>
      </w:r>
      <w:r w:rsidRPr="00391082">
        <w:br/>
      </w:r>
      <w:r w:rsidRPr="00391082">
        <w:br/>
      </w:r>
      <w:r w:rsidRPr="00391082">
        <w:br/>
      </w:r>
      <w:r w:rsidRPr="00391082">
        <w:br/>
      </w:r>
    </w:p>
    <w:p w:rsidR="00D109F9" w:rsidRPr="00391082" w:rsidRDefault="00D109F9" w:rsidP="00D109F9"/>
    <w:p w:rsidR="00D109F9" w:rsidRPr="00391082" w:rsidRDefault="00D109F9" w:rsidP="00D109F9">
      <w:pPr>
        <w:rPr>
          <w:b/>
        </w:rPr>
      </w:pPr>
      <w:r w:rsidRPr="00391082">
        <w:rPr>
          <w:b/>
        </w:rPr>
        <w:t>Basic Functioning</w:t>
      </w:r>
    </w:p>
    <w:p w:rsidR="00D109F9" w:rsidRPr="00391082" w:rsidRDefault="00D109F9" w:rsidP="00D109F9">
      <w:pPr>
        <w:numPr>
          <w:ilvl w:val="0"/>
          <w:numId w:val="7"/>
        </w:numPr>
      </w:pPr>
      <w:r w:rsidRPr="00391082">
        <w:t>The three legs allow transistors to connect to two separate parts of a circuit</w:t>
      </w:r>
    </w:p>
    <w:p w:rsidR="00D109F9" w:rsidRPr="00391082" w:rsidRDefault="00D109F9" w:rsidP="00D109F9">
      <w:pPr>
        <w:numPr>
          <w:ilvl w:val="0"/>
          <w:numId w:val="7"/>
        </w:numPr>
        <w:rPr>
          <w:b/>
          <w:i/>
          <w:color w:val="993366"/>
        </w:rPr>
      </w:pPr>
      <w:r w:rsidRPr="00391082">
        <w:rPr>
          <w:b/>
          <w:i/>
          <w:color w:val="993366"/>
        </w:rPr>
        <w:t>There are two current paths through a transistor</w:t>
      </w:r>
      <w:r w:rsidRPr="00391082">
        <w:rPr>
          <w:b/>
          <w:i/>
          <w:color w:val="993366"/>
        </w:rPr>
        <w:br/>
      </w:r>
      <w:r w:rsidRPr="00391082">
        <w:rPr>
          <w:b/>
          <w:i/>
          <w:color w:val="993366"/>
        </w:rPr>
        <w:tab/>
        <w:t>A)</w:t>
      </w:r>
      <w:r w:rsidRPr="00391082">
        <w:rPr>
          <w:b/>
          <w:i/>
          <w:color w:val="993366"/>
        </w:rPr>
        <w:tab/>
        <w:t>through the base-emitter pathway</w:t>
      </w:r>
      <w:r w:rsidRPr="00391082">
        <w:rPr>
          <w:b/>
          <w:i/>
          <w:color w:val="993366"/>
        </w:rPr>
        <w:br/>
      </w:r>
      <w:r w:rsidRPr="00391082">
        <w:rPr>
          <w:b/>
          <w:i/>
          <w:color w:val="993366"/>
        </w:rPr>
        <w:tab/>
        <w:t>B)</w:t>
      </w:r>
      <w:r w:rsidRPr="00391082">
        <w:rPr>
          <w:b/>
          <w:i/>
          <w:color w:val="993366"/>
        </w:rPr>
        <w:tab/>
        <w:t xml:space="preserve">when A) is happening the collector-emitter pathway </w:t>
      </w:r>
      <w:r w:rsidRPr="00391082">
        <w:rPr>
          <w:b/>
          <w:i/>
          <w:color w:val="993366"/>
        </w:rPr>
        <w:tab/>
      </w:r>
      <w:r w:rsidRPr="00391082">
        <w:rPr>
          <w:b/>
          <w:i/>
          <w:color w:val="993366"/>
        </w:rPr>
        <w:tab/>
        <w:t xml:space="preserve">is “opened” and a much larger current can flow </w:t>
      </w:r>
      <w:r w:rsidRPr="00391082">
        <w:rPr>
          <w:b/>
          <w:i/>
          <w:color w:val="993366"/>
        </w:rPr>
        <w:tab/>
      </w:r>
      <w:r w:rsidRPr="00391082">
        <w:rPr>
          <w:b/>
          <w:i/>
          <w:color w:val="993366"/>
        </w:rPr>
        <w:tab/>
      </w:r>
      <w:r w:rsidRPr="00391082">
        <w:rPr>
          <w:b/>
          <w:i/>
          <w:color w:val="993366"/>
        </w:rPr>
        <w:tab/>
        <w:t>through the collector-emitter pathway</w:t>
      </w:r>
    </w:p>
    <w:p w:rsidR="00D109F9" w:rsidRPr="00391082" w:rsidRDefault="00D109F9" w:rsidP="00D109F9">
      <w:pPr>
        <w:numPr>
          <w:ilvl w:val="0"/>
          <w:numId w:val="7"/>
        </w:numPr>
      </w:pPr>
      <w:r w:rsidRPr="00391082">
        <w:t>This allows the current one part of the circuit to control what happens in another part</w:t>
      </w:r>
    </w:p>
    <w:p w:rsidR="00D109F9" w:rsidRPr="00391082" w:rsidRDefault="00D109F9" w:rsidP="00D109F9">
      <w:pPr>
        <w:pStyle w:val="Heading2"/>
        <w:rPr>
          <w:color w:val="003366"/>
        </w:rPr>
      </w:pPr>
      <w:r w:rsidRPr="00391082">
        <w:rPr>
          <w:color w:val="003366"/>
        </w:rPr>
        <w:t>Example</w:t>
      </w:r>
    </w:p>
    <w:p w:rsidR="00D109F9" w:rsidRPr="00391082" w:rsidRDefault="00D109F9" w:rsidP="00D109F9">
      <w:pPr>
        <w:numPr>
          <w:ilvl w:val="0"/>
          <w:numId w:val="21"/>
        </w:numPr>
      </w:pPr>
      <w:r w:rsidRPr="00391082">
        <w:t>With switch</w:t>
      </w:r>
      <w:r>
        <w:rPr>
          <w:noProof/>
          <w:lang w:eastAsia="en-NZ"/>
        </w:rPr>
        <w:drawing>
          <wp:anchor distT="0" distB="0" distL="114300" distR="114300" simplePos="0" relativeHeight="251703296" behindDoc="0" locked="0" layoutInCell="1" allowOverlap="1">
            <wp:simplePos x="0" y="0"/>
            <wp:positionH relativeFrom="column">
              <wp:posOffset>-180340</wp:posOffset>
            </wp:positionH>
            <wp:positionV relativeFrom="paragraph">
              <wp:posOffset>89535</wp:posOffset>
            </wp:positionV>
            <wp:extent cx="2901315" cy="1963420"/>
            <wp:effectExtent l="0" t="0" r="0" b="0"/>
            <wp:wrapSquare wrapText="bothSides"/>
            <wp:docPr id="27" name="Picture 27" descr="Electronics%20-%20Transistor%20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ectronics%20-%20Transistor%20Action"/>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0131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 xml:space="preserve"> S is open - no current can flow through the input circuit and hence no current through the base terminal</w:t>
      </w:r>
    </w:p>
    <w:p w:rsidR="00D109F9" w:rsidRPr="00391082" w:rsidRDefault="00D109F9" w:rsidP="00D109F9">
      <w:pPr>
        <w:numPr>
          <w:ilvl w:val="0"/>
          <w:numId w:val="21"/>
        </w:numPr>
      </w:pPr>
      <w:r w:rsidRPr="00391082">
        <w:t>As a result of no current is allowed to flow through the collector-emitter terminals (and hence no current through the output circuit)</w:t>
      </w:r>
    </w:p>
    <w:p w:rsidR="00D109F9" w:rsidRPr="00391082" w:rsidRDefault="00D109F9" w:rsidP="00D109F9">
      <w:pPr>
        <w:numPr>
          <w:ilvl w:val="0"/>
          <w:numId w:val="21"/>
        </w:numPr>
      </w:pPr>
      <w:r w:rsidRPr="00391082">
        <w:t>If switch S is closed - the flow of even a small amount of current through the base allows a large flow of current round the output circuit</w:t>
      </w:r>
    </w:p>
    <w:p w:rsidR="00D109F9" w:rsidRPr="00391082" w:rsidRDefault="00D109F9" w:rsidP="00D109F9">
      <w:pPr>
        <w:numPr>
          <w:ilvl w:val="0"/>
          <w:numId w:val="21"/>
        </w:numPr>
      </w:pPr>
      <w:r w:rsidRPr="00391082">
        <w:t>As the “openness” of the collector-emitter pathway is determined by the signal into the base-emitter pathway the output signal mimics the input signal</w:t>
      </w:r>
      <w:r w:rsidRPr="00391082">
        <w:br/>
      </w:r>
    </w:p>
    <w:p w:rsidR="00D109F9" w:rsidRPr="00391082" w:rsidRDefault="00D109F9" w:rsidP="00D109F9">
      <w:pPr>
        <w:numPr>
          <w:ilvl w:val="0"/>
          <w:numId w:val="21"/>
        </w:numPr>
      </w:pPr>
      <w:r w:rsidRPr="00391082">
        <w:t xml:space="preserve">Hence a transistor can be used as an </w:t>
      </w:r>
      <w:r w:rsidRPr="00391082">
        <w:rPr>
          <w:b/>
          <w:i/>
          <w:color w:val="FF0000"/>
        </w:rPr>
        <w:t>electronic switch</w:t>
      </w:r>
      <w:r w:rsidRPr="00391082">
        <w:t xml:space="preserve"> (which has no moving parts!) or as an </w:t>
      </w:r>
      <w:r w:rsidRPr="00391082">
        <w:rPr>
          <w:b/>
          <w:i/>
          <w:color w:val="FF0000"/>
        </w:rPr>
        <w:t>amplifier</w:t>
      </w:r>
      <w:r w:rsidRPr="00391082">
        <w:t xml:space="preserve"> of the Input circuits (signal into the Base) “ input signal”</w:t>
      </w:r>
    </w:p>
    <w:p w:rsidR="00D109F9" w:rsidRPr="00391082" w:rsidRDefault="00D109F9" w:rsidP="00D109F9">
      <w:pPr>
        <w:pStyle w:val="Heading2"/>
        <w:rPr>
          <w:color w:val="003366"/>
        </w:rPr>
      </w:pPr>
      <w:r>
        <w:rPr>
          <w:color w:val="003366"/>
        </w:rPr>
        <w:br w:type="page"/>
      </w:r>
      <w:r>
        <w:rPr>
          <w:noProof/>
          <w:lang w:eastAsia="en-NZ"/>
        </w:rPr>
        <w:lastRenderedPageBreak/>
        <w:drawing>
          <wp:anchor distT="0" distB="0" distL="114300" distR="114300" simplePos="0" relativeHeight="251712512" behindDoc="0" locked="0" layoutInCell="1" allowOverlap="1">
            <wp:simplePos x="0" y="0"/>
            <wp:positionH relativeFrom="column">
              <wp:posOffset>3505200</wp:posOffset>
            </wp:positionH>
            <wp:positionV relativeFrom="paragraph">
              <wp:posOffset>19050</wp:posOffset>
            </wp:positionV>
            <wp:extent cx="3196590" cy="1285875"/>
            <wp:effectExtent l="0" t="0" r="3810" b="9525"/>
            <wp:wrapSquare wrapText="bothSides"/>
            <wp:docPr id="26" name="Picture 26" descr="Electronics%20-%20Transistor%20Action%20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lectronics%20-%20Transistor%20Action%20Exampl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19659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rPr>
          <w:color w:val="003366"/>
        </w:rPr>
        <w:t>Example</w:t>
      </w:r>
    </w:p>
    <w:p w:rsidR="00D109F9" w:rsidRPr="00391082" w:rsidRDefault="00D109F9" w:rsidP="00D109F9">
      <w:pPr>
        <w:rPr>
          <w:b/>
          <w:i/>
          <w:color w:val="FF0000"/>
        </w:rPr>
      </w:pPr>
      <w:r w:rsidRPr="00391082">
        <w:rPr>
          <w:b/>
          <w:i/>
          <w:color w:val="FF0000"/>
        </w:rPr>
        <w:t>Initially a finger is placed on the LDR, blocking off the light. The voltage across the LDR is then 4.5 V and the bulb does not light</w:t>
      </w:r>
      <w:r w:rsidRPr="00391082">
        <w:rPr>
          <w:b/>
          <w:i/>
          <w:color w:val="FF0000"/>
        </w:rPr>
        <w:br/>
      </w:r>
    </w:p>
    <w:p w:rsidR="00D109F9" w:rsidRPr="00391082" w:rsidRDefault="00D109F9" w:rsidP="00D109F9">
      <w:pPr>
        <w:numPr>
          <w:ilvl w:val="0"/>
          <w:numId w:val="22"/>
        </w:numPr>
      </w:pPr>
      <w:r w:rsidRPr="00391082">
        <w:rPr>
          <w:b/>
          <w:i/>
          <w:color w:val="FF0000"/>
        </w:rPr>
        <w:t>Calculate the voltage V</w:t>
      </w:r>
      <w:r w:rsidRPr="00391082">
        <w:rPr>
          <w:b/>
          <w:i/>
          <w:color w:val="FF0000"/>
          <w:vertAlign w:val="subscript"/>
        </w:rPr>
        <w:t>R</w:t>
      </w:r>
      <w:r w:rsidRPr="00391082">
        <w:rPr>
          <w:b/>
          <w:i/>
          <w:color w:val="FF0000"/>
        </w:rPr>
        <w:t xml:space="preserve"> across the resistor, showing the working clearly.</w:t>
      </w:r>
      <w:r w:rsidRPr="00391082">
        <w:rPr>
          <w:b/>
          <w:i/>
          <w:color w:val="FF0000"/>
        </w:rPr>
        <w:br/>
      </w:r>
      <w:r w:rsidRPr="00391082">
        <w:rPr>
          <w:color w:val="FF0000"/>
        </w:rPr>
        <w:tab/>
      </w:r>
      <w:r w:rsidRPr="00391082">
        <w:rPr>
          <w:color w:val="FF0000"/>
          <w:position w:val="-14"/>
        </w:rPr>
        <w:object w:dxaOrig="3580" w:dyaOrig="380">
          <v:shape id="_x0000_i1070" type="#_x0000_t75" style="width:178.3pt;height:19.65pt" o:ole="">
            <v:imagedata r:id="rId149" o:title=""/>
          </v:shape>
          <o:OLEObject Type="Embed" ProgID="Equation.3" ShapeID="_x0000_i1070" DrawAspect="Content" ObjectID="_1478689691" r:id="rId150"/>
        </w:object>
      </w:r>
      <w:r w:rsidRPr="00391082">
        <w:br/>
      </w:r>
    </w:p>
    <w:p w:rsidR="00D109F9" w:rsidRPr="00391082" w:rsidRDefault="00D109F9" w:rsidP="00D109F9">
      <w:pPr>
        <w:numPr>
          <w:ilvl w:val="0"/>
          <w:numId w:val="22"/>
        </w:numPr>
      </w:pPr>
      <w:r w:rsidRPr="00391082">
        <w:rPr>
          <w:b/>
          <w:i/>
          <w:color w:val="FF0000"/>
        </w:rPr>
        <w:t>Calculate the current I</w:t>
      </w:r>
      <w:r w:rsidRPr="00391082">
        <w:rPr>
          <w:b/>
          <w:i/>
          <w:color w:val="FF0000"/>
          <w:vertAlign w:val="subscript"/>
        </w:rPr>
        <w:t>R</w:t>
      </w:r>
      <w:r w:rsidRPr="00391082">
        <w:rPr>
          <w:b/>
          <w:i/>
          <w:color w:val="FF0000"/>
        </w:rPr>
        <w:t xml:space="preserve"> through the resistor of resistance R = 876 Ω, showing your working clearly.</w:t>
      </w:r>
      <w:r w:rsidRPr="00391082">
        <w:rPr>
          <w:b/>
          <w:i/>
          <w:color w:val="FF0000"/>
        </w:rPr>
        <w:br/>
      </w:r>
      <w:r w:rsidRPr="00391082">
        <w:rPr>
          <w:color w:val="FF0000"/>
        </w:rPr>
        <w:tab/>
      </w:r>
      <w:r w:rsidRPr="00391082">
        <w:rPr>
          <w:color w:val="FF0000"/>
          <w:position w:val="-24"/>
        </w:rPr>
        <w:object w:dxaOrig="2720" w:dyaOrig="620">
          <v:shape id="_x0000_i1071" type="#_x0000_t75" style="width:135.85pt;height:31.1pt" o:ole="">
            <v:imagedata r:id="rId151" o:title=""/>
          </v:shape>
          <o:OLEObject Type="Embed" ProgID="Equation.3" ShapeID="_x0000_i1071" DrawAspect="Content" ObjectID="_1478689692" r:id="rId152"/>
        </w:object>
      </w:r>
      <w:r>
        <w:rPr>
          <w:noProof/>
          <w:lang w:eastAsia="en-NZ"/>
        </w:rPr>
        <w:drawing>
          <wp:anchor distT="0" distB="0" distL="114300" distR="114300" simplePos="0" relativeHeight="251728896" behindDoc="0" locked="0" layoutInCell="1" allowOverlap="1">
            <wp:simplePos x="0" y="0"/>
            <wp:positionH relativeFrom="column">
              <wp:align>right</wp:align>
            </wp:positionH>
            <wp:positionV relativeFrom="paragraph">
              <wp:posOffset>353060</wp:posOffset>
            </wp:positionV>
            <wp:extent cx="1822450" cy="3438525"/>
            <wp:effectExtent l="0" t="0" r="6350" b="9525"/>
            <wp:wrapSquare wrapText="bothSides"/>
            <wp:docPr id="25" name="Picture 25" descr="Transistor%20-%20BC%2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ansistor%20-%20BC%2054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2245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br/>
      </w:r>
    </w:p>
    <w:p w:rsidR="00D109F9" w:rsidRPr="00391082" w:rsidRDefault="00D109F9" w:rsidP="00D109F9">
      <w:pPr>
        <w:rPr>
          <w:b/>
          <w:i/>
          <w:color w:val="FF0000"/>
        </w:rPr>
      </w:pPr>
      <w:r w:rsidRPr="00391082">
        <w:rPr>
          <w:b/>
          <w:i/>
          <w:color w:val="FF0000"/>
        </w:rPr>
        <w:t>The finger is removed from the LDR. The voltage V</w:t>
      </w:r>
      <w:r w:rsidRPr="00391082">
        <w:rPr>
          <w:b/>
          <w:i/>
          <w:color w:val="FF0000"/>
          <w:vertAlign w:val="subscript"/>
        </w:rPr>
        <w:t>LDR</w:t>
      </w:r>
      <w:r w:rsidRPr="00391082">
        <w:rPr>
          <w:b/>
          <w:i/>
          <w:color w:val="FF0000"/>
        </w:rPr>
        <w:t xml:space="preserve"> across the LDR is now 2.5 V and the bulb does light</w:t>
      </w:r>
    </w:p>
    <w:p w:rsidR="00D109F9" w:rsidRPr="00391082" w:rsidRDefault="00D109F9" w:rsidP="00D109F9">
      <w:pPr>
        <w:rPr>
          <w:b/>
          <w:i/>
          <w:color w:val="FF0000"/>
        </w:rPr>
      </w:pPr>
    </w:p>
    <w:p w:rsidR="00D109F9" w:rsidRPr="00391082" w:rsidRDefault="00D109F9" w:rsidP="00D109F9">
      <w:pPr>
        <w:numPr>
          <w:ilvl w:val="0"/>
          <w:numId w:val="22"/>
        </w:numPr>
      </w:pPr>
      <w:r w:rsidRPr="00391082">
        <w:rPr>
          <w:b/>
          <w:i/>
          <w:color w:val="FF0000"/>
        </w:rPr>
        <w:t>Calculate the voltage V</w:t>
      </w:r>
      <w:r w:rsidRPr="00391082">
        <w:rPr>
          <w:b/>
          <w:i/>
          <w:color w:val="FF0000"/>
          <w:vertAlign w:val="subscript"/>
        </w:rPr>
        <w:t>R</w:t>
      </w:r>
      <w:r w:rsidRPr="00391082">
        <w:rPr>
          <w:b/>
          <w:i/>
          <w:color w:val="FF0000"/>
        </w:rPr>
        <w:t xml:space="preserve"> across the resistor, showing your working clearly</w:t>
      </w:r>
      <w:r w:rsidRPr="00391082">
        <w:br/>
      </w:r>
      <w:r w:rsidRPr="00391082">
        <w:tab/>
      </w:r>
      <w:r w:rsidRPr="00391082">
        <w:rPr>
          <w:color w:val="FF0000"/>
          <w:position w:val="-14"/>
        </w:rPr>
        <w:object w:dxaOrig="3540" w:dyaOrig="380">
          <v:shape id="_x0000_i1072" type="#_x0000_t75" style="width:176.8pt;height:19.65pt" o:ole="">
            <v:imagedata r:id="rId154" o:title=""/>
          </v:shape>
          <o:OLEObject Type="Embed" ProgID="Equation.3" ShapeID="_x0000_i1072" DrawAspect="Content" ObjectID="_1478689693" r:id="rId155"/>
        </w:object>
      </w:r>
      <w:r w:rsidRPr="00391082">
        <w:br/>
      </w:r>
    </w:p>
    <w:p w:rsidR="00D109F9" w:rsidRPr="00391082" w:rsidRDefault="00D109F9" w:rsidP="00D109F9">
      <w:pPr>
        <w:numPr>
          <w:ilvl w:val="0"/>
          <w:numId w:val="22"/>
        </w:numPr>
        <w:rPr>
          <w:color w:val="000000"/>
        </w:rPr>
      </w:pPr>
      <w:r w:rsidRPr="00391082">
        <w:rPr>
          <w:b/>
          <w:i/>
          <w:color w:val="FF0000"/>
        </w:rPr>
        <w:t>Calculate the current I</w:t>
      </w:r>
      <w:r w:rsidRPr="00391082">
        <w:rPr>
          <w:b/>
          <w:i/>
          <w:color w:val="FF0000"/>
          <w:vertAlign w:val="subscript"/>
        </w:rPr>
        <w:t>R</w:t>
      </w:r>
      <w:r w:rsidRPr="00391082">
        <w:rPr>
          <w:b/>
          <w:i/>
          <w:color w:val="FF0000"/>
        </w:rPr>
        <w:t xml:space="preserve"> through the resistor, of resistance R = 876 Ω showing your working clearly</w:t>
      </w:r>
      <w:r w:rsidRPr="00391082">
        <w:rPr>
          <w:color w:val="000000"/>
        </w:rPr>
        <w:br/>
      </w:r>
      <w:r w:rsidRPr="00391082">
        <w:rPr>
          <w:color w:val="000000"/>
        </w:rPr>
        <w:tab/>
      </w:r>
      <w:r w:rsidRPr="00391082">
        <w:rPr>
          <w:color w:val="FF0000"/>
          <w:position w:val="-24"/>
        </w:rPr>
        <w:object w:dxaOrig="2680" w:dyaOrig="620">
          <v:shape id="_x0000_i1073" type="#_x0000_t75" style="width:134.15pt;height:31.1pt" o:ole="">
            <v:imagedata r:id="rId156" o:title=""/>
          </v:shape>
          <o:OLEObject Type="Embed" ProgID="Equation.3" ShapeID="_x0000_i1073" DrawAspect="Content" ObjectID="_1478689694" r:id="rId157"/>
        </w:object>
      </w:r>
    </w:p>
    <w:p w:rsidR="00D109F9" w:rsidRPr="00391082" w:rsidRDefault="00D109F9" w:rsidP="00D109F9"/>
    <w:p w:rsidR="00D109F9" w:rsidRPr="00391082" w:rsidRDefault="00D109F9" w:rsidP="00D109F9"/>
    <w:p w:rsidR="00D109F9" w:rsidRPr="00A163B7" w:rsidRDefault="00D109F9" w:rsidP="00D109F9">
      <w:pPr>
        <w:pStyle w:val="Heading2"/>
        <w:rPr>
          <w:color w:val="00CCFF"/>
        </w:rPr>
      </w:pPr>
      <w:r>
        <w:br w:type="page"/>
      </w:r>
      <w:r w:rsidRPr="00A163B7">
        <w:rPr>
          <w:color w:val="00CCFF"/>
        </w:rPr>
        <w:lastRenderedPageBreak/>
        <w:t>Transistor Characteristic Curve Practical</w:t>
      </w:r>
    </w:p>
    <w:p w:rsidR="00D109F9" w:rsidRPr="001C40B4" w:rsidRDefault="00D109F9" w:rsidP="00D109F9">
      <w:r>
        <w:rPr>
          <w:noProof/>
          <w:color w:val="00CCFF"/>
          <w:lang w:eastAsia="en-NZ"/>
        </w:rPr>
        <mc:AlternateContent>
          <mc:Choice Requires="wps">
            <w:drawing>
              <wp:anchor distT="0" distB="0" distL="114300" distR="114300" simplePos="0" relativeHeight="251724800" behindDoc="0" locked="0" layoutInCell="1" allowOverlap="1">
                <wp:simplePos x="0" y="0"/>
                <wp:positionH relativeFrom="column">
                  <wp:posOffset>4114800</wp:posOffset>
                </wp:positionH>
                <wp:positionV relativeFrom="paragraph">
                  <wp:posOffset>-242570</wp:posOffset>
                </wp:positionV>
                <wp:extent cx="2514600" cy="353060"/>
                <wp:effectExtent l="26035" t="22225" r="21590" b="2476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53060"/>
                        </a:xfrm>
                        <a:prstGeom prst="rect">
                          <a:avLst/>
                        </a:prstGeom>
                        <a:solidFill>
                          <a:srgbClr val="CC99FF"/>
                        </a:solidFill>
                        <a:ln w="38100">
                          <a:solidFill>
                            <a:srgbClr val="000000"/>
                          </a:solidFill>
                          <a:miter lim="800000"/>
                          <a:headEnd/>
                          <a:tailEnd/>
                        </a:ln>
                      </wps:spPr>
                      <wps:txbx>
                        <w:txbxContent>
                          <w:p w:rsidR="00614773" w:rsidRPr="006228EB" w:rsidRDefault="00614773" w:rsidP="00D109F9">
                            <w:pPr>
                              <w:rPr>
                                <w:b/>
                                <w:i/>
                              </w:rPr>
                            </w:pPr>
                            <w:r w:rsidRPr="006228EB">
                              <w:rPr>
                                <w:b/>
                                <w:i/>
                              </w:rPr>
                              <w:t>Student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margin-left:324pt;margin-top:-19.1pt;width:198pt;height:27.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" fillcolor="#c9f" strokeweight="3pt">
                <v:textbox>
                  <w:txbxContent>
                    <w:p w:rsidR="00614773" w:rsidRPr="006228EB" w:rsidRDefault="00614773" w:rsidP="00D109F9">
                      <w:pPr>
                        <w:rPr>
                          <w:b/>
                          <w:i/>
                        </w:rPr>
                      </w:pPr>
                      <w:r w:rsidRPr="006228EB">
                        <w:rPr>
                          <w:b/>
                          <w:i/>
                        </w:rPr>
                        <w:t>Student Name:</w:t>
                      </w:r>
                    </w:p>
                  </w:txbxContent>
                </v:textbox>
                <w10:wrap type="square"/>
              </v:shape>
            </w:pict>
          </mc:Fallback>
        </mc:AlternateContent>
      </w:r>
    </w:p>
    <w:p w:rsidR="00D109F9" w:rsidRPr="001C40B4" w:rsidRDefault="00D109F9" w:rsidP="00D109F9">
      <w:r w:rsidRPr="001C40B4">
        <w:tab/>
      </w:r>
      <w:r w:rsidRPr="001C40B4">
        <w:object w:dxaOrig="9901" w:dyaOrig="4771">
          <v:shape id="_x0000_i1074" type="#_x0000_t75" style="width:415.85pt;height:199.65pt" o:ole="" o:bordertopcolor="this" o:borderleftcolor="this" o:borderbottomcolor="this" o:borderrightcolor="this">
            <v:imagedata r:id="rId158" o:title=""/>
            <w10:bordertop type="single" width="18" shadow="t"/>
            <w10:borderleft type="single" width="18" shadow="t"/>
            <w10:borderbottom type="single" width="18" shadow="t"/>
            <w10:borderright type="single" width="18" shadow="t"/>
          </v:shape>
          <o:OLEObject Type="Embed" ProgID="CrocodileClipsCircuit" ShapeID="_x0000_i1074" DrawAspect="Content" ObjectID="_1478689695" r:id="rId159"/>
        </w:object>
      </w:r>
      <w:r w:rsidRPr="001C40B4">
        <w:br/>
      </w:r>
    </w:p>
    <w:p w:rsidR="00D109F9" w:rsidRPr="001C40B4" w:rsidRDefault="00D109F9" w:rsidP="00D109F9">
      <w:pPr>
        <w:numPr>
          <w:ilvl w:val="0"/>
          <w:numId w:val="26"/>
        </w:numPr>
      </w:pPr>
      <w:r>
        <w:rPr>
          <w:noProof/>
          <w:sz w:val="20"/>
          <w:lang w:eastAsia="en-NZ"/>
        </w:rPr>
        <mc:AlternateContent>
          <mc:Choice Requires="wps">
            <w:drawing>
              <wp:anchor distT="0" distB="0" distL="114300" distR="114300" simplePos="0" relativeHeight="251731968" behindDoc="0" locked="0" layoutInCell="1" allowOverlap="1">
                <wp:simplePos x="0" y="0"/>
                <wp:positionH relativeFrom="column">
                  <wp:align>center</wp:align>
                </wp:positionH>
                <wp:positionV relativeFrom="paragraph">
                  <wp:posOffset>508635</wp:posOffset>
                </wp:positionV>
                <wp:extent cx="6508750" cy="4411980"/>
                <wp:effectExtent l="22860" t="21590" r="21590" b="1460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4411980"/>
                        </a:xfrm>
                        <a:prstGeom prst="rect">
                          <a:avLst/>
                        </a:prstGeom>
                        <a:solidFill>
                          <a:srgbClr val="FFFFFF"/>
                        </a:solidFill>
                        <a:ln w="28575">
                          <a:solidFill>
                            <a:srgbClr val="000000"/>
                          </a:solidFill>
                          <a:miter lim="800000"/>
                          <a:headEnd/>
                          <a:tailEnd/>
                        </a:ln>
                      </wps:spPr>
                      <wps:txbx>
                        <w:txbxContent>
                          <w:p w:rsidR="00614773" w:rsidRPr="00FC2A89" w:rsidRDefault="00614773" w:rsidP="00D109F9">
                            <w:pPr>
                              <w:pStyle w:val="Header"/>
                            </w:pPr>
                            <w:r>
                              <w:rPr>
                                <w:noProof/>
                                <w:lang w:eastAsia="en-NZ"/>
                              </w:rPr>
                              <w:drawing>
                                <wp:inline distT="0" distB="0" distL="0" distR="0" wp14:anchorId="7BA1A626" wp14:editId="036FED6E">
                                  <wp:extent cx="6306185" cy="2144395"/>
                                  <wp:effectExtent l="0" t="0" r="0" b="8255"/>
                                  <wp:docPr id="22" name="Picture 22" descr="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readboar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06185" cy="2144395"/>
                                          </a:xfrm>
                                          <a:prstGeom prst="rect">
                                            <a:avLst/>
                                          </a:prstGeom>
                                          <a:noFill/>
                                          <a:ln>
                                            <a:noFill/>
                                          </a:ln>
                                        </pic:spPr>
                                      </pic:pic>
                                    </a:graphicData>
                                  </a:graphic>
                                </wp:inline>
                              </w:drawing>
                            </w:r>
                            <w:r>
                              <w:br/>
                            </w:r>
                            <w:r>
                              <w:rPr>
                                <w:noProof/>
                                <w:lang w:eastAsia="en-NZ"/>
                              </w:rPr>
                              <w:drawing>
                                <wp:inline distT="0" distB="0" distL="0" distR="0" wp14:anchorId="77F43E8B" wp14:editId="7010536E">
                                  <wp:extent cx="6306185" cy="2144395"/>
                                  <wp:effectExtent l="0" t="0" r="0" b="8255"/>
                                  <wp:docPr id="21" name="Picture 21" descr="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eadboar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06185" cy="21443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0;margin-top:40.05pt;width:512.5pt;height:347.4pt;z-index:251731968;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" strokeweight="2.25pt">
                <v:textbox style="mso-fit-shape-to-text:t">
                  <w:txbxContent>
                    <w:p w:rsidR="00614773" w:rsidRPr="00FC2A89" w:rsidRDefault="00614773" w:rsidP="00D109F9">
                      <w:pPr>
                        <w:pStyle w:val="Header"/>
                      </w:pPr>
                      <w:r>
                        <w:rPr>
                          <w:noProof/>
                          <w:lang w:eastAsia="en-NZ"/>
                        </w:rPr>
                        <w:drawing>
                          <wp:inline distT="0" distB="0" distL="0" distR="0" wp14:anchorId="7BA1A626" wp14:editId="036FED6E">
                            <wp:extent cx="6306185" cy="2144395"/>
                            <wp:effectExtent l="0" t="0" r="0" b="8255"/>
                            <wp:docPr id="22" name="Picture 22" descr="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readboar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06185" cy="2144395"/>
                                    </a:xfrm>
                                    <a:prstGeom prst="rect">
                                      <a:avLst/>
                                    </a:prstGeom>
                                    <a:noFill/>
                                    <a:ln>
                                      <a:noFill/>
                                    </a:ln>
                                  </pic:spPr>
                                </pic:pic>
                              </a:graphicData>
                            </a:graphic>
                          </wp:inline>
                        </w:drawing>
                      </w:r>
                      <w:r>
                        <w:br/>
                      </w:r>
                      <w:r>
                        <w:rPr>
                          <w:noProof/>
                          <w:lang w:eastAsia="en-NZ"/>
                        </w:rPr>
                        <w:drawing>
                          <wp:inline distT="0" distB="0" distL="0" distR="0" wp14:anchorId="77F43E8B" wp14:editId="7010536E">
                            <wp:extent cx="6306185" cy="2144395"/>
                            <wp:effectExtent l="0" t="0" r="0" b="8255"/>
                            <wp:docPr id="21" name="Picture 21" descr="br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eadboar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06185" cy="2144395"/>
                                    </a:xfrm>
                                    <a:prstGeom prst="rect">
                                      <a:avLst/>
                                    </a:prstGeom>
                                    <a:noFill/>
                                    <a:ln>
                                      <a:noFill/>
                                    </a:ln>
                                  </pic:spPr>
                                </pic:pic>
                              </a:graphicData>
                            </a:graphic>
                          </wp:inline>
                        </w:drawing>
                      </w:r>
                    </w:p>
                  </w:txbxContent>
                </v:textbox>
                <w10:wrap type="square"/>
              </v:shape>
            </w:pict>
          </mc:Fallback>
        </mc:AlternateContent>
      </w:r>
      <w:r>
        <w:t>If you had to set the above</w:t>
      </w:r>
      <w:r w:rsidRPr="001C40B4">
        <w:t xml:space="preserve"> circuit up on a breadboard how would you do it? Show how in the box below.</w:t>
      </w:r>
      <w:r w:rsidRPr="001C40B4">
        <w:br/>
      </w:r>
      <w:r w:rsidRPr="001C40B4">
        <w:br/>
      </w:r>
    </w:p>
    <w:p w:rsidR="00D109F9" w:rsidRDefault="00D109F9" w:rsidP="00D109F9">
      <w:pPr>
        <w:numPr>
          <w:ilvl w:val="0"/>
          <w:numId w:val="26"/>
        </w:numPr>
      </w:pPr>
      <w:r>
        <w:t>Set up this circuit on your breadboard.</w:t>
      </w:r>
      <w:r>
        <w:br/>
      </w:r>
    </w:p>
    <w:p w:rsidR="00D109F9" w:rsidRPr="001C40B4" w:rsidRDefault="00D109F9" w:rsidP="00D109F9">
      <w:pPr>
        <w:numPr>
          <w:ilvl w:val="0"/>
          <w:numId w:val="26"/>
        </w:numPr>
      </w:pPr>
      <w:r>
        <w:br w:type="page"/>
      </w:r>
      <w:r w:rsidRPr="001C40B4">
        <w:lastRenderedPageBreak/>
        <w:t xml:space="preserve">Complete the following data table for the specified values of </w:t>
      </w:r>
      <w:r w:rsidRPr="001C40B4">
        <w:rPr>
          <w:i/>
          <w:iCs/>
        </w:rPr>
        <w:t>V</w:t>
      </w:r>
      <w:r w:rsidRPr="001C40B4">
        <w:rPr>
          <w:i/>
          <w:iCs/>
          <w:vertAlign w:val="subscript"/>
        </w:rPr>
        <w:t>BB</w:t>
      </w:r>
      <w:r w:rsidRPr="001C40B4">
        <w:t xml:space="preserve"> and </w:t>
      </w:r>
      <w:r w:rsidRPr="001C40B4">
        <w:rPr>
          <w:i/>
          <w:iCs/>
        </w:rPr>
        <w:t>V</w:t>
      </w:r>
      <w:r w:rsidRPr="001C40B4">
        <w:rPr>
          <w:i/>
          <w:iCs/>
          <w:vertAlign w:val="subscript"/>
        </w:rPr>
        <w:t>CE</w:t>
      </w:r>
      <w:r w:rsidRPr="001C40B4">
        <w:t xml:space="preserve"> to obtain the base current and the collector currents at these voltages</w:t>
      </w:r>
      <w:r w:rsidRPr="001C40B4">
        <w:br/>
      </w:r>
      <w:r w:rsidRPr="001C40B4">
        <w:br/>
      </w:r>
    </w:p>
    <w:tbl>
      <w:tblPr>
        <w:tblW w:w="8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975"/>
        <w:gridCol w:w="975"/>
        <w:gridCol w:w="976"/>
        <w:gridCol w:w="976"/>
        <w:gridCol w:w="976"/>
        <w:gridCol w:w="976"/>
        <w:gridCol w:w="976"/>
        <w:gridCol w:w="610"/>
      </w:tblGrid>
      <w:tr w:rsidR="00D109F9" w:rsidRPr="001C40B4" w:rsidTr="007333DC">
        <w:trPr>
          <w:gridAfter w:val="1"/>
          <w:wAfter w:w="610" w:type="dxa"/>
          <w:cantSplit/>
          <w:jc w:val="center"/>
        </w:trPr>
        <w:tc>
          <w:tcPr>
            <w:tcW w:w="1950" w:type="dxa"/>
            <w:gridSpan w:val="2"/>
            <w:tcBorders>
              <w:top w:val="single" w:sz="36" w:space="0" w:color="auto"/>
              <w:left w:val="single" w:sz="36" w:space="0" w:color="auto"/>
              <w:bottom w:val="single" w:sz="36" w:space="0" w:color="auto"/>
              <w:right w:val="single" w:sz="36" w:space="0" w:color="auto"/>
            </w:tcBorders>
            <w:shd w:val="clear" w:color="auto" w:fill="D9D9D9"/>
          </w:tcPr>
          <w:p w:rsidR="00D109F9" w:rsidRPr="001C40B4" w:rsidRDefault="00D109F9" w:rsidP="007333DC">
            <w:pPr>
              <w:rPr>
                <w:b/>
                <w:bCs/>
              </w:rPr>
            </w:pPr>
            <w:r w:rsidRPr="001C40B4">
              <w:rPr>
                <w:b/>
                <w:bCs/>
              </w:rPr>
              <w:t xml:space="preserve"> </w:t>
            </w:r>
          </w:p>
        </w:tc>
        <w:tc>
          <w:tcPr>
            <w:tcW w:w="5855" w:type="dxa"/>
            <w:gridSpan w:val="6"/>
            <w:tcBorders>
              <w:top w:val="single" w:sz="36" w:space="0" w:color="auto"/>
              <w:left w:val="single" w:sz="36" w:space="0" w:color="auto"/>
              <w:bottom w:val="single" w:sz="12" w:space="0" w:color="auto"/>
              <w:right w:val="single" w:sz="36" w:space="0" w:color="auto"/>
            </w:tcBorders>
            <w:shd w:val="clear" w:color="auto" w:fill="F3F3F3"/>
          </w:tcPr>
          <w:p w:rsidR="00D109F9" w:rsidRPr="001C40B4" w:rsidRDefault="00D109F9" w:rsidP="007333DC">
            <w:pPr>
              <w:jc w:val="center"/>
              <w:rPr>
                <w:b/>
                <w:bCs/>
              </w:rPr>
            </w:pPr>
            <w:r w:rsidRPr="001C40B4">
              <w:rPr>
                <w:b/>
                <w:bCs/>
                <w:i/>
                <w:iCs/>
              </w:rPr>
              <w:t>V</w:t>
            </w:r>
            <w:r w:rsidRPr="001C40B4">
              <w:rPr>
                <w:b/>
                <w:bCs/>
                <w:i/>
                <w:iCs/>
                <w:vertAlign w:val="subscript"/>
              </w:rPr>
              <w:t>CE</w:t>
            </w:r>
            <w:r w:rsidRPr="001C40B4">
              <w:rPr>
                <w:b/>
                <w:bCs/>
              </w:rPr>
              <w:t xml:space="preserve"> in Volts</w:t>
            </w:r>
          </w:p>
        </w:tc>
      </w:tr>
      <w:tr w:rsidR="00D109F9" w:rsidRPr="001C40B4" w:rsidTr="007333DC">
        <w:trPr>
          <w:gridAfter w:val="1"/>
          <w:wAfter w:w="610" w:type="dxa"/>
          <w:jc w:val="center"/>
        </w:trPr>
        <w:tc>
          <w:tcPr>
            <w:tcW w:w="975" w:type="dxa"/>
            <w:tcBorders>
              <w:top w:val="single" w:sz="36" w:space="0" w:color="auto"/>
              <w:left w:val="single" w:sz="36" w:space="0" w:color="auto"/>
              <w:bottom w:val="single" w:sz="36" w:space="0" w:color="auto"/>
              <w:right w:val="single" w:sz="6" w:space="0" w:color="auto"/>
            </w:tcBorders>
          </w:tcPr>
          <w:p w:rsidR="00D109F9" w:rsidRPr="001C40B4" w:rsidRDefault="00D109F9" w:rsidP="007333DC">
            <w:pPr>
              <w:jc w:val="center"/>
              <w:rPr>
                <w:b/>
                <w:bCs/>
              </w:rPr>
            </w:pPr>
            <w:r w:rsidRPr="001C40B4">
              <w:rPr>
                <w:b/>
                <w:bCs/>
                <w:i/>
                <w:iCs/>
              </w:rPr>
              <w:t>V</w:t>
            </w:r>
            <w:r w:rsidRPr="001C40B4">
              <w:rPr>
                <w:b/>
                <w:bCs/>
                <w:i/>
                <w:iCs/>
                <w:vertAlign w:val="subscript"/>
              </w:rPr>
              <w:t>BB</w:t>
            </w:r>
            <w:r w:rsidRPr="001C40B4">
              <w:rPr>
                <w:b/>
                <w:bCs/>
              </w:rPr>
              <w:t>(V)</w:t>
            </w:r>
          </w:p>
        </w:tc>
        <w:tc>
          <w:tcPr>
            <w:tcW w:w="975" w:type="dxa"/>
            <w:tcBorders>
              <w:top w:val="single" w:sz="36" w:space="0" w:color="auto"/>
              <w:left w:val="single" w:sz="6" w:space="0" w:color="auto"/>
              <w:bottom w:val="single" w:sz="36" w:space="0" w:color="auto"/>
              <w:right w:val="single" w:sz="36" w:space="0" w:color="auto"/>
            </w:tcBorders>
          </w:tcPr>
          <w:p w:rsidR="00D109F9" w:rsidRPr="001C40B4" w:rsidRDefault="00D109F9" w:rsidP="007333DC">
            <w:pPr>
              <w:jc w:val="center"/>
              <w:rPr>
                <w:b/>
                <w:bCs/>
              </w:rPr>
            </w:pPr>
            <w:r w:rsidRPr="001C40B4">
              <w:rPr>
                <w:b/>
                <w:bCs/>
                <w:i/>
                <w:iCs/>
              </w:rPr>
              <w:t>I</w:t>
            </w:r>
            <w:r w:rsidRPr="001C40B4">
              <w:rPr>
                <w:b/>
                <w:bCs/>
                <w:i/>
                <w:iCs/>
                <w:vertAlign w:val="subscript"/>
              </w:rPr>
              <w:t>B</w:t>
            </w:r>
            <w:r w:rsidRPr="001C40B4">
              <w:rPr>
                <w:b/>
                <w:bCs/>
              </w:rPr>
              <w:t xml:space="preserve"> (μA)</w:t>
            </w:r>
          </w:p>
        </w:tc>
        <w:tc>
          <w:tcPr>
            <w:tcW w:w="975" w:type="dxa"/>
            <w:tcBorders>
              <w:top w:val="single" w:sz="12" w:space="0" w:color="auto"/>
              <w:left w:val="single" w:sz="36" w:space="0" w:color="auto"/>
              <w:bottom w:val="single" w:sz="36" w:space="0" w:color="auto"/>
              <w:right w:val="single" w:sz="12" w:space="0" w:color="auto"/>
            </w:tcBorders>
            <w:shd w:val="clear" w:color="auto" w:fill="F3F3F3"/>
          </w:tcPr>
          <w:p w:rsidR="00D109F9" w:rsidRPr="001C40B4" w:rsidRDefault="00D109F9" w:rsidP="007333DC">
            <w:pPr>
              <w:jc w:val="center"/>
              <w:rPr>
                <w:b/>
                <w:bCs/>
              </w:rPr>
            </w:pPr>
            <w:r w:rsidRPr="001C40B4">
              <w:rPr>
                <w:b/>
                <w:bCs/>
              </w:rPr>
              <w:t>0.10</w:t>
            </w:r>
          </w:p>
        </w:tc>
        <w:tc>
          <w:tcPr>
            <w:tcW w:w="976" w:type="dxa"/>
            <w:tcBorders>
              <w:top w:val="single" w:sz="12" w:space="0" w:color="auto"/>
              <w:left w:val="single" w:sz="12" w:space="0" w:color="auto"/>
              <w:bottom w:val="single" w:sz="36" w:space="0" w:color="auto"/>
              <w:right w:val="single" w:sz="12" w:space="0" w:color="auto"/>
            </w:tcBorders>
            <w:shd w:val="clear" w:color="auto" w:fill="F3F3F3"/>
          </w:tcPr>
          <w:p w:rsidR="00D109F9" w:rsidRPr="001C40B4" w:rsidRDefault="00D109F9" w:rsidP="007333DC">
            <w:pPr>
              <w:jc w:val="center"/>
              <w:rPr>
                <w:b/>
                <w:bCs/>
              </w:rPr>
            </w:pPr>
            <w:r w:rsidRPr="001C40B4">
              <w:rPr>
                <w:b/>
                <w:bCs/>
              </w:rPr>
              <w:t>0.50</w:t>
            </w:r>
          </w:p>
        </w:tc>
        <w:tc>
          <w:tcPr>
            <w:tcW w:w="976" w:type="dxa"/>
            <w:tcBorders>
              <w:top w:val="single" w:sz="12" w:space="0" w:color="auto"/>
              <w:left w:val="single" w:sz="12" w:space="0" w:color="auto"/>
              <w:bottom w:val="single" w:sz="36" w:space="0" w:color="auto"/>
              <w:right w:val="single" w:sz="12" w:space="0" w:color="auto"/>
            </w:tcBorders>
            <w:shd w:val="clear" w:color="auto" w:fill="F3F3F3"/>
          </w:tcPr>
          <w:p w:rsidR="00D109F9" w:rsidRPr="001C40B4" w:rsidRDefault="00D109F9" w:rsidP="007333DC">
            <w:pPr>
              <w:jc w:val="center"/>
              <w:rPr>
                <w:b/>
                <w:bCs/>
              </w:rPr>
            </w:pPr>
            <w:r w:rsidRPr="001C40B4">
              <w:rPr>
                <w:b/>
                <w:bCs/>
              </w:rPr>
              <w:t>1.0</w:t>
            </w:r>
          </w:p>
        </w:tc>
        <w:tc>
          <w:tcPr>
            <w:tcW w:w="976" w:type="dxa"/>
            <w:tcBorders>
              <w:top w:val="single" w:sz="12" w:space="0" w:color="auto"/>
              <w:left w:val="single" w:sz="12" w:space="0" w:color="auto"/>
              <w:bottom w:val="single" w:sz="36" w:space="0" w:color="auto"/>
              <w:right w:val="single" w:sz="12" w:space="0" w:color="auto"/>
            </w:tcBorders>
            <w:shd w:val="clear" w:color="auto" w:fill="F3F3F3"/>
          </w:tcPr>
          <w:p w:rsidR="00D109F9" w:rsidRPr="001C40B4" w:rsidRDefault="00D109F9" w:rsidP="007333DC">
            <w:pPr>
              <w:jc w:val="center"/>
              <w:rPr>
                <w:b/>
                <w:bCs/>
              </w:rPr>
            </w:pPr>
            <w:r w:rsidRPr="001C40B4">
              <w:rPr>
                <w:b/>
                <w:bCs/>
              </w:rPr>
              <w:t>5.0</w:t>
            </w:r>
          </w:p>
        </w:tc>
        <w:tc>
          <w:tcPr>
            <w:tcW w:w="976" w:type="dxa"/>
            <w:tcBorders>
              <w:top w:val="single" w:sz="12" w:space="0" w:color="auto"/>
              <w:left w:val="single" w:sz="12" w:space="0" w:color="auto"/>
              <w:bottom w:val="single" w:sz="36" w:space="0" w:color="auto"/>
              <w:right w:val="single" w:sz="12" w:space="0" w:color="auto"/>
            </w:tcBorders>
            <w:shd w:val="clear" w:color="auto" w:fill="F3F3F3"/>
          </w:tcPr>
          <w:p w:rsidR="00D109F9" w:rsidRPr="001C40B4" w:rsidRDefault="00D109F9" w:rsidP="007333DC">
            <w:pPr>
              <w:jc w:val="center"/>
              <w:rPr>
                <w:b/>
                <w:bCs/>
              </w:rPr>
            </w:pPr>
            <w:r w:rsidRPr="001C40B4">
              <w:rPr>
                <w:b/>
                <w:bCs/>
              </w:rPr>
              <w:t>10</w:t>
            </w:r>
          </w:p>
        </w:tc>
        <w:tc>
          <w:tcPr>
            <w:tcW w:w="976" w:type="dxa"/>
            <w:tcBorders>
              <w:top w:val="single" w:sz="12" w:space="0" w:color="auto"/>
              <w:left w:val="single" w:sz="12" w:space="0" w:color="auto"/>
              <w:bottom w:val="single" w:sz="36" w:space="0" w:color="auto"/>
              <w:right w:val="single" w:sz="36" w:space="0" w:color="auto"/>
            </w:tcBorders>
            <w:shd w:val="clear" w:color="auto" w:fill="F3F3F3"/>
          </w:tcPr>
          <w:p w:rsidR="00D109F9" w:rsidRPr="001C40B4" w:rsidRDefault="00D109F9" w:rsidP="007333DC">
            <w:pPr>
              <w:jc w:val="center"/>
              <w:rPr>
                <w:b/>
                <w:bCs/>
              </w:rPr>
            </w:pPr>
            <w:r w:rsidRPr="001C40B4">
              <w:rPr>
                <w:b/>
                <w:bCs/>
              </w:rPr>
              <w:t>20</w:t>
            </w:r>
          </w:p>
        </w:tc>
      </w:tr>
      <w:tr w:rsidR="00D109F9" w:rsidRPr="001C40B4" w:rsidTr="007333DC">
        <w:trPr>
          <w:cantSplit/>
          <w:jc w:val="center"/>
        </w:trPr>
        <w:tc>
          <w:tcPr>
            <w:tcW w:w="975" w:type="dxa"/>
            <w:tcBorders>
              <w:top w:val="single" w:sz="36" w:space="0" w:color="auto"/>
              <w:left w:val="single" w:sz="36" w:space="0" w:color="auto"/>
              <w:bottom w:val="single" w:sz="6" w:space="0" w:color="auto"/>
              <w:right w:val="single" w:sz="6" w:space="0" w:color="auto"/>
            </w:tcBorders>
          </w:tcPr>
          <w:p w:rsidR="00D109F9" w:rsidRPr="001C40B4" w:rsidRDefault="00D109F9" w:rsidP="007333DC">
            <w:pPr>
              <w:jc w:val="center"/>
            </w:pPr>
            <w:r w:rsidRPr="001C40B4">
              <w:t>1</w:t>
            </w:r>
          </w:p>
        </w:tc>
        <w:tc>
          <w:tcPr>
            <w:tcW w:w="975" w:type="dxa"/>
            <w:tcBorders>
              <w:top w:val="single" w:sz="36" w:space="0" w:color="auto"/>
              <w:left w:val="single" w:sz="6" w:space="0" w:color="auto"/>
              <w:bottom w:val="single" w:sz="6" w:space="0" w:color="auto"/>
              <w:right w:val="single" w:sz="36" w:space="0" w:color="auto"/>
            </w:tcBorders>
          </w:tcPr>
          <w:p w:rsidR="00D109F9" w:rsidRPr="001C40B4" w:rsidRDefault="00D109F9" w:rsidP="007333DC"/>
        </w:tc>
        <w:tc>
          <w:tcPr>
            <w:tcW w:w="975" w:type="dxa"/>
            <w:tcBorders>
              <w:top w:val="single" w:sz="36" w:space="0" w:color="auto"/>
              <w:left w:val="single" w:sz="36" w:space="0" w:color="auto"/>
              <w:bottom w:val="single" w:sz="6" w:space="0" w:color="auto"/>
              <w:right w:val="single" w:sz="6" w:space="0" w:color="auto"/>
            </w:tcBorders>
          </w:tcPr>
          <w:p w:rsidR="00D109F9" w:rsidRPr="001C40B4" w:rsidRDefault="00D109F9" w:rsidP="007333DC"/>
        </w:tc>
        <w:tc>
          <w:tcPr>
            <w:tcW w:w="976" w:type="dxa"/>
            <w:tcBorders>
              <w:top w:val="single" w:sz="3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3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3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3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36" w:space="0" w:color="auto"/>
              <w:left w:val="single" w:sz="6" w:space="0" w:color="auto"/>
              <w:bottom w:val="single" w:sz="6" w:space="0" w:color="auto"/>
              <w:right w:val="single" w:sz="36" w:space="0" w:color="auto"/>
            </w:tcBorders>
          </w:tcPr>
          <w:p w:rsidR="00D109F9" w:rsidRPr="001C40B4" w:rsidRDefault="00D109F9" w:rsidP="007333DC"/>
        </w:tc>
        <w:tc>
          <w:tcPr>
            <w:tcW w:w="610" w:type="dxa"/>
            <w:vMerge w:val="restart"/>
            <w:tcBorders>
              <w:top w:val="single" w:sz="36" w:space="0" w:color="auto"/>
              <w:left w:val="single" w:sz="36" w:space="0" w:color="auto"/>
              <w:bottom w:val="single" w:sz="36" w:space="0" w:color="auto"/>
              <w:right w:val="single" w:sz="36" w:space="0" w:color="auto"/>
            </w:tcBorders>
          </w:tcPr>
          <w:p w:rsidR="00D109F9" w:rsidRPr="00C77E44" w:rsidRDefault="00D109F9" w:rsidP="007333DC">
            <w:pPr>
              <w:rPr>
                <w:b/>
                <w:bCs/>
                <w:i/>
                <w:iCs/>
              </w:rPr>
            </w:pPr>
            <w:r w:rsidRPr="001C40B4">
              <w:rPr>
                <w:b/>
                <w:bCs/>
                <w:i/>
                <w:iCs/>
              </w:rPr>
              <w:t>I</w:t>
            </w:r>
            <w:r w:rsidRPr="001C40B4">
              <w:rPr>
                <w:b/>
                <w:bCs/>
                <w:i/>
                <w:iCs/>
                <w:vertAlign w:val="subscript"/>
              </w:rPr>
              <w:t>C</w:t>
            </w:r>
            <w:r w:rsidRPr="001C40B4">
              <w:rPr>
                <w:b/>
                <w:bCs/>
              </w:rPr>
              <w:t xml:space="preserve"> in mA</w:t>
            </w:r>
          </w:p>
        </w:tc>
      </w:tr>
      <w:tr w:rsidR="00D109F9" w:rsidRPr="001C40B4" w:rsidTr="007333DC">
        <w:trPr>
          <w:cantSplit/>
          <w:jc w:val="center"/>
        </w:trPr>
        <w:tc>
          <w:tcPr>
            <w:tcW w:w="975" w:type="dxa"/>
            <w:tcBorders>
              <w:top w:val="single" w:sz="6" w:space="0" w:color="auto"/>
              <w:left w:val="single" w:sz="36" w:space="0" w:color="auto"/>
              <w:bottom w:val="single" w:sz="6" w:space="0" w:color="auto"/>
              <w:right w:val="single" w:sz="6" w:space="0" w:color="auto"/>
            </w:tcBorders>
          </w:tcPr>
          <w:p w:rsidR="00D109F9" w:rsidRPr="001C40B4" w:rsidRDefault="00D109F9" w:rsidP="007333DC">
            <w:pPr>
              <w:jc w:val="center"/>
            </w:pPr>
            <w:r w:rsidRPr="001C40B4">
              <w:t>2</w:t>
            </w:r>
          </w:p>
        </w:tc>
        <w:tc>
          <w:tcPr>
            <w:tcW w:w="975" w:type="dxa"/>
            <w:tcBorders>
              <w:top w:val="single" w:sz="6" w:space="0" w:color="auto"/>
              <w:left w:val="single" w:sz="6" w:space="0" w:color="auto"/>
              <w:bottom w:val="single" w:sz="6" w:space="0" w:color="auto"/>
              <w:right w:val="single" w:sz="36" w:space="0" w:color="auto"/>
            </w:tcBorders>
          </w:tcPr>
          <w:p w:rsidR="00D109F9" w:rsidRPr="001C40B4" w:rsidRDefault="00D109F9" w:rsidP="007333DC"/>
        </w:tc>
        <w:tc>
          <w:tcPr>
            <w:tcW w:w="975" w:type="dxa"/>
            <w:tcBorders>
              <w:top w:val="single" w:sz="6" w:space="0" w:color="auto"/>
              <w:left w:val="single" w:sz="3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pPr>
              <w:pStyle w:val="Header"/>
            </w:pPr>
          </w:p>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36" w:space="0" w:color="auto"/>
            </w:tcBorders>
          </w:tcPr>
          <w:p w:rsidR="00D109F9" w:rsidRPr="001C40B4" w:rsidRDefault="00D109F9" w:rsidP="007333DC"/>
        </w:tc>
        <w:tc>
          <w:tcPr>
            <w:tcW w:w="610" w:type="dxa"/>
            <w:vMerge/>
            <w:tcBorders>
              <w:top w:val="nil"/>
              <w:left w:val="single" w:sz="36" w:space="0" w:color="auto"/>
              <w:bottom w:val="single" w:sz="36" w:space="0" w:color="auto"/>
              <w:right w:val="single" w:sz="36" w:space="0" w:color="auto"/>
            </w:tcBorders>
          </w:tcPr>
          <w:p w:rsidR="00D109F9" w:rsidRPr="001C40B4" w:rsidRDefault="00D109F9" w:rsidP="007333DC"/>
        </w:tc>
      </w:tr>
      <w:tr w:rsidR="00D109F9" w:rsidRPr="001C40B4" w:rsidTr="007333DC">
        <w:trPr>
          <w:cantSplit/>
          <w:jc w:val="center"/>
        </w:trPr>
        <w:tc>
          <w:tcPr>
            <w:tcW w:w="975" w:type="dxa"/>
            <w:tcBorders>
              <w:top w:val="single" w:sz="6" w:space="0" w:color="auto"/>
              <w:left w:val="single" w:sz="36" w:space="0" w:color="auto"/>
              <w:bottom w:val="single" w:sz="6" w:space="0" w:color="auto"/>
              <w:right w:val="single" w:sz="6" w:space="0" w:color="auto"/>
            </w:tcBorders>
          </w:tcPr>
          <w:p w:rsidR="00D109F9" w:rsidRPr="001C40B4" w:rsidRDefault="00D109F9" w:rsidP="007333DC">
            <w:pPr>
              <w:jc w:val="center"/>
            </w:pPr>
            <w:r w:rsidRPr="001C40B4">
              <w:t>3</w:t>
            </w:r>
          </w:p>
        </w:tc>
        <w:tc>
          <w:tcPr>
            <w:tcW w:w="975" w:type="dxa"/>
            <w:tcBorders>
              <w:top w:val="single" w:sz="6" w:space="0" w:color="auto"/>
              <w:left w:val="single" w:sz="6" w:space="0" w:color="auto"/>
              <w:bottom w:val="single" w:sz="6" w:space="0" w:color="auto"/>
              <w:right w:val="single" w:sz="36" w:space="0" w:color="auto"/>
            </w:tcBorders>
          </w:tcPr>
          <w:p w:rsidR="00D109F9" w:rsidRPr="001C40B4" w:rsidRDefault="00D109F9" w:rsidP="007333DC"/>
        </w:tc>
        <w:tc>
          <w:tcPr>
            <w:tcW w:w="975" w:type="dxa"/>
            <w:tcBorders>
              <w:top w:val="single" w:sz="6" w:space="0" w:color="auto"/>
              <w:left w:val="single" w:sz="3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36" w:space="0" w:color="auto"/>
            </w:tcBorders>
          </w:tcPr>
          <w:p w:rsidR="00D109F9" w:rsidRPr="001C40B4" w:rsidRDefault="00D109F9" w:rsidP="007333DC"/>
        </w:tc>
        <w:tc>
          <w:tcPr>
            <w:tcW w:w="610" w:type="dxa"/>
            <w:vMerge/>
            <w:tcBorders>
              <w:top w:val="nil"/>
              <w:left w:val="single" w:sz="36" w:space="0" w:color="auto"/>
              <w:bottom w:val="single" w:sz="36" w:space="0" w:color="auto"/>
              <w:right w:val="single" w:sz="36" w:space="0" w:color="auto"/>
            </w:tcBorders>
          </w:tcPr>
          <w:p w:rsidR="00D109F9" w:rsidRPr="001C40B4" w:rsidRDefault="00D109F9" w:rsidP="007333DC"/>
        </w:tc>
      </w:tr>
      <w:tr w:rsidR="00D109F9" w:rsidRPr="001C40B4" w:rsidTr="007333DC">
        <w:trPr>
          <w:cantSplit/>
          <w:jc w:val="center"/>
        </w:trPr>
        <w:tc>
          <w:tcPr>
            <w:tcW w:w="975" w:type="dxa"/>
            <w:tcBorders>
              <w:top w:val="single" w:sz="6" w:space="0" w:color="auto"/>
              <w:left w:val="single" w:sz="36" w:space="0" w:color="auto"/>
              <w:bottom w:val="single" w:sz="6" w:space="0" w:color="auto"/>
              <w:right w:val="single" w:sz="6" w:space="0" w:color="auto"/>
            </w:tcBorders>
          </w:tcPr>
          <w:p w:rsidR="00D109F9" w:rsidRPr="001C40B4" w:rsidRDefault="00D109F9" w:rsidP="007333DC">
            <w:pPr>
              <w:jc w:val="center"/>
            </w:pPr>
            <w:r w:rsidRPr="001C40B4">
              <w:t>4</w:t>
            </w:r>
          </w:p>
        </w:tc>
        <w:tc>
          <w:tcPr>
            <w:tcW w:w="975" w:type="dxa"/>
            <w:tcBorders>
              <w:top w:val="single" w:sz="6" w:space="0" w:color="auto"/>
              <w:left w:val="single" w:sz="6" w:space="0" w:color="auto"/>
              <w:bottom w:val="single" w:sz="6" w:space="0" w:color="auto"/>
              <w:right w:val="single" w:sz="36" w:space="0" w:color="auto"/>
            </w:tcBorders>
          </w:tcPr>
          <w:p w:rsidR="00D109F9" w:rsidRPr="001C40B4" w:rsidRDefault="00D109F9" w:rsidP="007333DC"/>
        </w:tc>
        <w:tc>
          <w:tcPr>
            <w:tcW w:w="975" w:type="dxa"/>
            <w:tcBorders>
              <w:top w:val="single" w:sz="6" w:space="0" w:color="auto"/>
              <w:left w:val="single" w:sz="3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6" w:space="0" w:color="auto"/>
              <w:right w:val="single" w:sz="36" w:space="0" w:color="auto"/>
            </w:tcBorders>
          </w:tcPr>
          <w:p w:rsidR="00D109F9" w:rsidRPr="001C40B4" w:rsidRDefault="00D109F9" w:rsidP="007333DC"/>
        </w:tc>
        <w:tc>
          <w:tcPr>
            <w:tcW w:w="610" w:type="dxa"/>
            <w:vMerge/>
            <w:tcBorders>
              <w:top w:val="nil"/>
              <w:left w:val="single" w:sz="36" w:space="0" w:color="auto"/>
              <w:bottom w:val="single" w:sz="36" w:space="0" w:color="auto"/>
              <w:right w:val="single" w:sz="36" w:space="0" w:color="auto"/>
            </w:tcBorders>
          </w:tcPr>
          <w:p w:rsidR="00D109F9" w:rsidRPr="001C40B4" w:rsidRDefault="00D109F9" w:rsidP="007333DC"/>
        </w:tc>
      </w:tr>
      <w:tr w:rsidR="00D109F9" w:rsidRPr="001C40B4" w:rsidTr="007333DC">
        <w:trPr>
          <w:cantSplit/>
          <w:jc w:val="center"/>
        </w:trPr>
        <w:tc>
          <w:tcPr>
            <w:tcW w:w="975" w:type="dxa"/>
            <w:tcBorders>
              <w:top w:val="single" w:sz="6" w:space="0" w:color="auto"/>
              <w:left w:val="single" w:sz="36" w:space="0" w:color="auto"/>
              <w:bottom w:val="single" w:sz="36" w:space="0" w:color="auto"/>
              <w:right w:val="single" w:sz="6" w:space="0" w:color="auto"/>
            </w:tcBorders>
          </w:tcPr>
          <w:p w:rsidR="00D109F9" w:rsidRPr="001C40B4" w:rsidRDefault="00D109F9" w:rsidP="007333DC">
            <w:pPr>
              <w:jc w:val="center"/>
            </w:pPr>
            <w:r w:rsidRPr="001C40B4">
              <w:t>5</w:t>
            </w:r>
          </w:p>
        </w:tc>
        <w:tc>
          <w:tcPr>
            <w:tcW w:w="975" w:type="dxa"/>
            <w:tcBorders>
              <w:top w:val="single" w:sz="6" w:space="0" w:color="auto"/>
              <w:left w:val="single" w:sz="6" w:space="0" w:color="auto"/>
              <w:bottom w:val="single" w:sz="36" w:space="0" w:color="auto"/>
              <w:right w:val="single" w:sz="36" w:space="0" w:color="auto"/>
            </w:tcBorders>
          </w:tcPr>
          <w:p w:rsidR="00D109F9" w:rsidRPr="001C40B4" w:rsidRDefault="00D109F9" w:rsidP="007333DC"/>
        </w:tc>
        <w:tc>
          <w:tcPr>
            <w:tcW w:w="975" w:type="dxa"/>
            <w:tcBorders>
              <w:top w:val="single" w:sz="6" w:space="0" w:color="auto"/>
              <w:left w:val="single" w:sz="36" w:space="0" w:color="auto"/>
              <w:bottom w:val="single" w:sz="3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3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3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3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36" w:space="0" w:color="auto"/>
              <w:right w:val="single" w:sz="6" w:space="0" w:color="auto"/>
            </w:tcBorders>
          </w:tcPr>
          <w:p w:rsidR="00D109F9" w:rsidRPr="001C40B4" w:rsidRDefault="00D109F9" w:rsidP="007333DC"/>
        </w:tc>
        <w:tc>
          <w:tcPr>
            <w:tcW w:w="976" w:type="dxa"/>
            <w:tcBorders>
              <w:top w:val="single" w:sz="6" w:space="0" w:color="auto"/>
              <w:left w:val="single" w:sz="6" w:space="0" w:color="auto"/>
              <w:bottom w:val="single" w:sz="36" w:space="0" w:color="auto"/>
              <w:right w:val="single" w:sz="36" w:space="0" w:color="auto"/>
            </w:tcBorders>
          </w:tcPr>
          <w:p w:rsidR="00D109F9" w:rsidRPr="001C40B4" w:rsidRDefault="00D109F9" w:rsidP="007333DC"/>
        </w:tc>
        <w:tc>
          <w:tcPr>
            <w:tcW w:w="610" w:type="dxa"/>
            <w:vMerge/>
            <w:tcBorders>
              <w:top w:val="nil"/>
              <w:left w:val="single" w:sz="36" w:space="0" w:color="auto"/>
              <w:bottom w:val="single" w:sz="36" w:space="0" w:color="auto"/>
              <w:right w:val="single" w:sz="36" w:space="0" w:color="auto"/>
            </w:tcBorders>
          </w:tcPr>
          <w:p w:rsidR="00D109F9" w:rsidRPr="001C40B4" w:rsidRDefault="00D109F9" w:rsidP="007333DC"/>
        </w:tc>
      </w:tr>
    </w:tbl>
    <w:p w:rsidR="00D109F9" w:rsidRPr="001C40B4" w:rsidRDefault="00D109F9" w:rsidP="00D109F9"/>
    <w:p w:rsidR="00D109F9" w:rsidRPr="001C40B4" w:rsidRDefault="00D109F9" w:rsidP="00D109F9">
      <w:pPr>
        <w:numPr>
          <w:ilvl w:val="0"/>
          <w:numId w:val="26"/>
        </w:numPr>
      </w:pPr>
      <w:r w:rsidRPr="001C40B4">
        <w:t>Plot the five curves obtained on</w:t>
      </w:r>
      <w:r>
        <w:t xml:space="preserve"> the Graph 1 on the next page </w:t>
      </w:r>
      <w:r w:rsidRPr="001C40B4">
        <w:t xml:space="preserve">(Plot </w:t>
      </w:r>
      <w:r w:rsidRPr="001C40B4">
        <w:rPr>
          <w:i/>
          <w:iCs/>
        </w:rPr>
        <w:t>I</w:t>
      </w:r>
      <w:r w:rsidRPr="001C40B4">
        <w:rPr>
          <w:i/>
          <w:iCs/>
          <w:vertAlign w:val="subscript"/>
        </w:rPr>
        <w:t>C</w:t>
      </w:r>
      <w:r w:rsidRPr="001C40B4">
        <w:t xml:space="preserve"> vs. </w:t>
      </w:r>
      <w:r w:rsidRPr="001C40B4">
        <w:rPr>
          <w:i/>
          <w:iCs/>
        </w:rPr>
        <w:t>V</w:t>
      </w:r>
      <w:r w:rsidRPr="001C40B4">
        <w:rPr>
          <w:i/>
          <w:iCs/>
          <w:vertAlign w:val="subscript"/>
        </w:rPr>
        <w:t>CE</w:t>
      </w:r>
      <w:r w:rsidRPr="001C40B4">
        <w:t xml:space="preserve"> and label each curve with its appropriate value of base current (</w:t>
      </w:r>
      <w:r w:rsidRPr="001C40B4">
        <w:rPr>
          <w:i/>
          <w:iCs/>
        </w:rPr>
        <w:t>I</w:t>
      </w:r>
      <w:r w:rsidRPr="001C40B4">
        <w:rPr>
          <w:i/>
          <w:iCs/>
          <w:vertAlign w:val="subscript"/>
        </w:rPr>
        <w:t>B</w:t>
      </w:r>
      <w:r>
        <w:t>)).</w:t>
      </w:r>
      <w:r>
        <w:br/>
        <w:t>(</w:t>
      </w:r>
      <w:r w:rsidRPr="00FC2A89">
        <w:rPr>
          <w:b/>
          <w:i/>
        </w:rPr>
        <w:t>You may wish to use different coloured pens for each curve</w:t>
      </w:r>
      <w:r>
        <w:t>)</w:t>
      </w:r>
      <w:r w:rsidRPr="001C40B4">
        <w:br/>
      </w:r>
      <w:r w:rsidRPr="001C40B4">
        <w:br/>
        <w:t>What does the active region of the collector characteristics tell you about the dependency of the collector current (</w:t>
      </w:r>
      <w:r w:rsidRPr="001C40B4">
        <w:rPr>
          <w:i/>
          <w:iCs/>
        </w:rPr>
        <w:t>I</w:t>
      </w:r>
      <w:r w:rsidRPr="001C40B4">
        <w:rPr>
          <w:i/>
          <w:iCs/>
          <w:vertAlign w:val="subscript"/>
        </w:rPr>
        <w:t>C</w:t>
      </w:r>
      <w:r w:rsidRPr="001C40B4">
        <w:t>) on base current (</w:t>
      </w:r>
      <w:r w:rsidRPr="001C40B4">
        <w:rPr>
          <w:i/>
          <w:iCs/>
        </w:rPr>
        <w:t>I</w:t>
      </w:r>
      <w:r w:rsidRPr="001C40B4">
        <w:rPr>
          <w:i/>
          <w:iCs/>
          <w:vertAlign w:val="subscript"/>
        </w:rPr>
        <w:t>B</w:t>
      </w:r>
      <w:r w:rsidRPr="001C40B4">
        <w:t>)? What about on collector emitter voltage (</w:t>
      </w:r>
      <w:r w:rsidRPr="001C40B4">
        <w:rPr>
          <w:i/>
          <w:iCs/>
        </w:rPr>
        <w:t>V</w:t>
      </w:r>
      <w:r w:rsidRPr="001C40B4">
        <w:rPr>
          <w:i/>
          <w:iCs/>
          <w:vertAlign w:val="subscript"/>
        </w:rPr>
        <w:t>CE</w:t>
      </w:r>
      <w:r w:rsidRPr="001C40B4">
        <w:t>)?</w:t>
      </w:r>
      <w:r w:rsidRPr="001C40B4">
        <w:br/>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C40B4">
        <w:tab/>
      </w:r>
      <w:r w:rsidRPr="001C40B4">
        <w:tab/>
      </w:r>
      <w:r w:rsidRPr="001C40B4">
        <w:tab/>
      </w:r>
      <w:r w:rsidRPr="001C40B4">
        <w:tab/>
      </w:r>
      <w:r w:rsidRPr="001C40B4">
        <w:tab/>
      </w:r>
      <w:r w:rsidRPr="001C40B4">
        <w:tab/>
      </w:r>
      <w:r w:rsidRPr="001C40B4">
        <w:tab/>
      </w:r>
      <w:r w:rsidRPr="001C40B4">
        <w:tab/>
      </w:r>
      <w:r w:rsidRPr="001C40B4">
        <w:tab/>
      </w:r>
    </w:p>
    <w:p w:rsidR="00D109F9" w:rsidRPr="001C40B4" w:rsidRDefault="00D109F9" w:rsidP="00D109F9">
      <w:pPr>
        <w:numPr>
          <w:ilvl w:val="0"/>
          <w:numId w:val="26"/>
        </w:numPr>
      </w:pPr>
      <w:r w:rsidRPr="005A6E5E">
        <w:rPr>
          <w:b/>
          <w:i/>
        </w:rPr>
        <w:t>Using the same apparatus</w:t>
      </w:r>
      <w:r w:rsidRPr="001C40B4">
        <w:t xml:space="preserve"> set </w:t>
      </w:r>
      <w:r w:rsidRPr="001C40B4">
        <w:rPr>
          <w:i/>
          <w:iCs/>
        </w:rPr>
        <w:t>V</w:t>
      </w:r>
      <w:r w:rsidRPr="001C40B4">
        <w:rPr>
          <w:i/>
          <w:iCs/>
          <w:vertAlign w:val="subscript"/>
        </w:rPr>
        <w:t>CC</w:t>
      </w:r>
      <w:r w:rsidRPr="001C40B4">
        <w:t xml:space="preserve"> at 10 V and run the analysis again for each value of the base emitter voltage (</w:t>
      </w:r>
      <w:r w:rsidRPr="001C40B4">
        <w:rPr>
          <w:i/>
          <w:iCs/>
        </w:rPr>
        <w:t>V</w:t>
      </w:r>
      <w:r w:rsidRPr="001C40B4">
        <w:rPr>
          <w:i/>
          <w:iCs/>
          <w:vertAlign w:val="subscript"/>
        </w:rPr>
        <w:t>BE</w:t>
      </w:r>
      <w:r w:rsidRPr="001C40B4">
        <w:t>) and the collector current (</w:t>
      </w:r>
      <w:r w:rsidRPr="001C40B4">
        <w:rPr>
          <w:i/>
          <w:iCs/>
        </w:rPr>
        <w:t>I</w:t>
      </w:r>
      <w:r w:rsidRPr="001C40B4">
        <w:rPr>
          <w:i/>
          <w:iCs/>
          <w:vertAlign w:val="subscript"/>
        </w:rPr>
        <w:t>C</w:t>
      </w:r>
      <w:r w:rsidRPr="001C40B4">
        <w:t>). Note that the collector current is approximately equal to the emitter current.</w:t>
      </w:r>
      <w:r w:rsidRPr="001C40B4">
        <w:br/>
      </w:r>
      <w:r w:rsidRPr="001C40B4">
        <w:br/>
      </w:r>
    </w:p>
    <w:tbl>
      <w:tblPr>
        <w:tblW w:w="0" w:type="auto"/>
        <w:tblInd w:w="80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131"/>
        <w:gridCol w:w="2131"/>
        <w:gridCol w:w="2131"/>
        <w:gridCol w:w="2132"/>
      </w:tblGrid>
      <w:tr w:rsidR="00D109F9" w:rsidRPr="001C40B4" w:rsidTr="007333DC">
        <w:tc>
          <w:tcPr>
            <w:tcW w:w="2131" w:type="dxa"/>
            <w:tcBorders>
              <w:top w:val="single" w:sz="36" w:space="0" w:color="auto"/>
              <w:left w:val="single" w:sz="36" w:space="0" w:color="auto"/>
              <w:bottom w:val="single" w:sz="36" w:space="0" w:color="auto"/>
              <w:right w:val="single" w:sz="36" w:space="0" w:color="auto"/>
            </w:tcBorders>
          </w:tcPr>
          <w:p w:rsidR="00D109F9" w:rsidRPr="001C40B4" w:rsidRDefault="00D109F9" w:rsidP="007333DC">
            <w:pPr>
              <w:jc w:val="center"/>
              <w:rPr>
                <w:b/>
                <w:bCs/>
              </w:rPr>
            </w:pPr>
            <w:r w:rsidRPr="001C40B4">
              <w:rPr>
                <w:b/>
                <w:bCs/>
                <w:i/>
                <w:iCs/>
              </w:rPr>
              <w:t>V</w:t>
            </w:r>
            <w:r w:rsidRPr="001C40B4">
              <w:rPr>
                <w:b/>
                <w:bCs/>
                <w:i/>
                <w:iCs/>
                <w:vertAlign w:val="subscript"/>
              </w:rPr>
              <w:t>BB</w:t>
            </w:r>
            <w:r w:rsidRPr="001C40B4">
              <w:rPr>
                <w:b/>
                <w:bCs/>
              </w:rPr>
              <w:t xml:space="preserve"> (V)</w:t>
            </w:r>
          </w:p>
        </w:tc>
        <w:tc>
          <w:tcPr>
            <w:tcW w:w="2131" w:type="dxa"/>
            <w:tcBorders>
              <w:top w:val="single" w:sz="36" w:space="0" w:color="auto"/>
              <w:left w:val="single" w:sz="36" w:space="0" w:color="auto"/>
              <w:bottom w:val="single" w:sz="36" w:space="0" w:color="auto"/>
              <w:right w:val="single" w:sz="36" w:space="0" w:color="auto"/>
            </w:tcBorders>
          </w:tcPr>
          <w:p w:rsidR="00D109F9" w:rsidRPr="001C40B4" w:rsidRDefault="00D109F9" w:rsidP="007333DC">
            <w:pPr>
              <w:jc w:val="center"/>
              <w:rPr>
                <w:b/>
                <w:bCs/>
              </w:rPr>
            </w:pPr>
            <w:r w:rsidRPr="001C40B4">
              <w:rPr>
                <w:b/>
                <w:bCs/>
                <w:i/>
                <w:iCs/>
              </w:rPr>
              <w:t>I</w:t>
            </w:r>
            <w:r w:rsidRPr="001C40B4">
              <w:rPr>
                <w:b/>
                <w:bCs/>
                <w:i/>
                <w:iCs/>
                <w:vertAlign w:val="subscript"/>
              </w:rPr>
              <w:t>B</w:t>
            </w:r>
            <w:r w:rsidRPr="001C40B4">
              <w:rPr>
                <w:b/>
                <w:bCs/>
              </w:rPr>
              <w:t xml:space="preserve"> (μA)</w:t>
            </w:r>
          </w:p>
        </w:tc>
        <w:tc>
          <w:tcPr>
            <w:tcW w:w="2131" w:type="dxa"/>
            <w:tcBorders>
              <w:top w:val="single" w:sz="36" w:space="0" w:color="auto"/>
              <w:left w:val="single" w:sz="36" w:space="0" w:color="auto"/>
              <w:bottom w:val="single" w:sz="36" w:space="0" w:color="auto"/>
              <w:right w:val="single" w:sz="36" w:space="0" w:color="auto"/>
            </w:tcBorders>
          </w:tcPr>
          <w:p w:rsidR="00D109F9" w:rsidRPr="001C40B4" w:rsidRDefault="00D109F9" w:rsidP="007333DC">
            <w:pPr>
              <w:jc w:val="center"/>
              <w:rPr>
                <w:b/>
                <w:bCs/>
              </w:rPr>
            </w:pPr>
            <w:r w:rsidRPr="001C40B4">
              <w:rPr>
                <w:b/>
                <w:bCs/>
                <w:i/>
                <w:iCs/>
              </w:rPr>
              <w:t>V</w:t>
            </w:r>
            <w:r w:rsidRPr="001C40B4">
              <w:rPr>
                <w:b/>
                <w:bCs/>
                <w:i/>
                <w:iCs/>
                <w:vertAlign w:val="subscript"/>
              </w:rPr>
              <w:t>BE</w:t>
            </w:r>
            <w:r w:rsidRPr="001C40B4">
              <w:rPr>
                <w:b/>
                <w:bCs/>
              </w:rPr>
              <w:t xml:space="preserve"> (V)</w:t>
            </w:r>
          </w:p>
        </w:tc>
        <w:tc>
          <w:tcPr>
            <w:tcW w:w="2132" w:type="dxa"/>
            <w:tcBorders>
              <w:top w:val="single" w:sz="36" w:space="0" w:color="auto"/>
              <w:left w:val="single" w:sz="36" w:space="0" w:color="auto"/>
              <w:bottom w:val="single" w:sz="36" w:space="0" w:color="auto"/>
              <w:right w:val="single" w:sz="36" w:space="0" w:color="auto"/>
            </w:tcBorders>
          </w:tcPr>
          <w:p w:rsidR="00D109F9" w:rsidRPr="001C40B4" w:rsidRDefault="00D109F9" w:rsidP="007333DC">
            <w:pPr>
              <w:jc w:val="center"/>
              <w:rPr>
                <w:b/>
                <w:bCs/>
              </w:rPr>
            </w:pPr>
            <w:r w:rsidRPr="001C40B4">
              <w:rPr>
                <w:b/>
                <w:bCs/>
                <w:i/>
                <w:iCs/>
              </w:rPr>
              <w:t>I</w:t>
            </w:r>
            <w:r w:rsidRPr="001C40B4">
              <w:rPr>
                <w:b/>
                <w:bCs/>
                <w:i/>
                <w:iCs/>
                <w:vertAlign w:val="subscript"/>
              </w:rPr>
              <w:t>C</w:t>
            </w:r>
            <w:r w:rsidRPr="001C40B4">
              <w:rPr>
                <w:b/>
                <w:bCs/>
              </w:rPr>
              <w:t xml:space="preserve"> </w:t>
            </w:r>
            <w:r w:rsidRPr="001C40B4">
              <w:rPr>
                <w:b/>
                <w:bCs/>
              </w:rPr>
              <w:sym w:font="Symbol" w:char="F0BB"/>
            </w:r>
            <w:r w:rsidRPr="001C40B4">
              <w:rPr>
                <w:b/>
                <w:bCs/>
              </w:rPr>
              <w:t xml:space="preserve"> </w:t>
            </w:r>
            <w:r w:rsidRPr="001C40B4">
              <w:rPr>
                <w:b/>
                <w:bCs/>
                <w:i/>
                <w:iCs/>
              </w:rPr>
              <w:t>I</w:t>
            </w:r>
            <w:r w:rsidRPr="001C40B4">
              <w:rPr>
                <w:b/>
                <w:bCs/>
                <w:i/>
                <w:iCs/>
                <w:vertAlign w:val="subscript"/>
              </w:rPr>
              <w:t>E</w:t>
            </w:r>
            <w:r w:rsidRPr="001C40B4">
              <w:rPr>
                <w:b/>
                <w:bCs/>
              </w:rPr>
              <w:t xml:space="preserve"> (mA)</w:t>
            </w:r>
          </w:p>
        </w:tc>
      </w:tr>
      <w:tr w:rsidR="00D109F9" w:rsidRPr="001C40B4" w:rsidTr="007333DC">
        <w:tc>
          <w:tcPr>
            <w:tcW w:w="2131" w:type="dxa"/>
            <w:tcBorders>
              <w:top w:val="single" w:sz="36" w:space="0" w:color="auto"/>
            </w:tcBorders>
          </w:tcPr>
          <w:p w:rsidR="00D109F9" w:rsidRPr="001C40B4" w:rsidRDefault="00D109F9" w:rsidP="007333DC">
            <w:pPr>
              <w:jc w:val="center"/>
            </w:pPr>
            <w:r w:rsidRPr="001C40B4">
              <w:t>2</w:t>
            </w:r>
          </w:p>
        </w:tc>
        <w:tc>
          <w:tcPr>
            <w:tcW w:w="2131" w:type="dxa"/>
            <w:tcBorders>
              <w:top w:val="single" w:sz="36" w:space="0" w:color="auto"/>
            </w:tcBorders>
          </w:tcPr>
          <w:p w:rsidR="00D109F9" w:rsidRPr="001C40B4" w:rsidRDefault="00D109F9" w:rsidP="007333DC"/>
        </w:tc>
        <w:tc>
          <w:tcPr>
            <w:tcW w:w="2131" w:type="dxa"/>
            <w:tcBorders>
              <w:top w:val="single" w:sz="36" w:space="0" w:color="auto"/>
            </w:tcBorders>
          </w:tcPr>
          <w:p w:rsidR="00D109F9" w:rsidRPr="001C40B4" w:rsidRDefault="00D109F9" w:rsidP="007333DC"/>
        </w:tc>
        <w:tc>
          <w:tcPr>
            <w:tcW w:w="2132" w:type="dxa"/>
            <w:tcBorders>
              <w:top w:val="single" w:sz="36" w:space="0" w:color="auto"/>
            </w:tcBorders>
          </w:tcPr>
          <w:p w:rsidR="00D109F9" w:rsidRPr="001C40B4" w:rsidRDefault="00D109F9" w:rsidP="007333DC"/>
        </w:tc>
      </w:tr>
      <w:tr w:rsidR="00D109F9" w:rsidRPr="001C40B4" w:rsidTr="007333DC">
        <w:tc>
          <w:tcPr>
            <w:tcW w:w="2131" w:type="dxa"/>
          </w:tcPr>
          <w:p w:rsidR="00D109F9" w:rsidRPr="001C40B4" w:rsidRDefault="00D109F9" w:rsidP="007333DC">
            <w:pPr>
              <w:jc w:val="center"/>
            </w:pPr>
            <w:r w:rsidRPr="001C40B4">
              <w:t>4</w:t>
            </w:r>
          </w:p>
        </w:tc>
        <w:tc>
          <w:tcPr>
            <w:tcW w:w="2131" w:type="dxa"/>
          </w:tcPr>
          <w:p w:rsidR="00D109F9" w:rsidRPr="001C40B4" w:rsidRDefault="00D109F9" w:rsidP="007333DC"/>
        </w:tc>
        <w:tc>
          <w:tcPr>
            <w:tcW w:w="2131" w:type="dxa"/>
          </w:tcPr>
          <w:p w:rsidR="00D109F9" w:rsidRPr="001C40B4" w:rsidRDefault="00D109F9" w:rsidP="007333DC"/>
        </w:tc>
        <w:tc>
          <w:tcPr>
            <w:tcW w:w="2132" w:type="dxa"/>
          </w:tcPr>
          <w:p w:rsidR="00D109F9" w:rsidRPr="001C40B4" w:rsidRDefault="00D109F9" w:rsidP="007333DC"/>
        </w:tc>
      </w:tr>
      <w:tr w:rsidR="00D109F9" w:rsidRPr="001C40B4" w:rsidTr="007333DC">
        <w:tc>
          <w:tcPr>
            <w:tcW w:w="2131" w:type="dxa"/>
          </w:tcPr>
          <w:p w:rsidR="00D109F9" w:rsidRPr="001C40B4" w:rsidRDefault="00D109F9" w:rsidP="007333DC">
            <w:pPr>
              <w:jc w:val="center"/>
            </w:pPr>
            <w:r w:rsidRPr="001C40B4">
              <w:t>6</w:t>
            </w:r>
          </w:p>
        </w:tc>
        <w:tc>
          <w:tcPr>
            <w:tcW w:w="2131" w:type="dxa"/>
          </w:tcPr>
          <w:p w:rsidR="00D109F9" w:rsidRPr="001C40B4" w:rsidRDefault="00D109F9" w:rsidP="007333DC"/>
        </w:tc>
        <w:tc>
          <w:tcPr>
            <w:tcW w:w="2131" w:type="dxa"/>
          </w:tcPr>
          <w:p w:rsidR="00D109F9" w:rsidRPr="001C40B4" w:rsidRDefault="00D109F9" w:rsidP="007333DC"/>
        </w:tc>
        <w:tc>
          <w:tcPr>
            <w:tcW w:w="2132" w:type="dxa"/>
          </w:tcPr>
          <w:p w:rsidR="00D109F9" w:rsidRPr="001C40B4" w:rsidRDefault="00D109F9" w:rsidP="007333DC"/>
        </w:tc>
      </w:tr>
      <w:tr w:rsidR="00D109F9" w:rsidRPr="001C40B4" w:rsidTr="007333DC">
        <w:tc>
          <w:tcPr>
            <w:tcW w:w="2131" w:type="dxa"/>
          </w:tcPr>
          <w:p w:rsidR="00D109F9" w:rsidRPr="001C40B4" w:rsidRDefault="00D109F9" w:rsidP="007333DC">
            <w:pPr>
              <w:jc w:val="center"/>
            </w:pPr>
            <w:r w:rsidRPr="001C40B4">
              <w:t>8</w:t>
            </w:r>
          </w:p>
        </w:tc>
        <w:tc>
          <w:tcPr>
            <w:tcW w:w="2131" w:type="dxa"/>
          </w:tcPr>
          <w:p w:rsidR="00D109F9" w:rsidRPr="001C40B4" w:rsidRDefault="00D109F9" w:rsidP="007333DC"/>
        </w:tc>
        <w:tc>
          <w:tcPr>
            <w:tcW w:w="2131" w:type="dxa"/>
          </w:tcPr>
          <w:p w:rsidR="00D109F9" w:rsidRPr="001C40B4" w:rsidRDefault="00D109F9" w:rsidP="007333DC"/>
        </w:tc>
        <w:tc>
          <w:tcPr>
            <w:tcW w:w="2132" w:type="dxa"/>
          </w:tcPr>
          <w:p w:rsidR="00D109F9" w:rsidRPr="001C40B4" w:rsidRDefault="00D109F9" w:rsidP="007333DC"/>
        </w:tc>
      </w:tr>
      <w:tr w:rsidR="00D109F9" w:rsidRPr="001C40B4" w:rsidTr="007333DC">
        <w:tc>
          <w:tcPr>
            <w:tcW w:w="2131" w:type="dxa"/>
          </w:tcPr>
          <w:p w:rsidR="00D109F9" w:rsidRPr="001C40B4" w:rsidRDefault="00D109F9" w:rsidP="007333DC">
            <w:pPr>
              <w:jc w:val="center"/>
            </w:pPr>
            <w:r w:rsidRPr="001C40B4">
              <w:t>10</w:t>
            </w:r>
          </w:p>
        </w:tc>
        <w:tc>
          <w:tcPr>
            <w:tcW w:w="2131" w:type="dxa"/>
          </w:tcPr>
          <w:p w:rsidR="00D109F9" w:rsidRPr="001C40B4" w:rsidRDefault="00D109F9" w:rsidP="007333DC"/>
        </w:tc>
        <w:tc>
          <w:tcPr>
            <w:tcW w:w="2131" w:type="dxa"/>
          </w:tcPr>
          <w:p w:rsidR="00D109F9" w:rsidRPr="001C40B4" w:rsidRDefault="00D109F9" w:rsidP="007333DC"/>
        </w:tc>
        <w:tc>
          <w:tcPr>
            <w:tcW w:w="2132" w:type="dxa"/>
          </w:tcPr>
          <w:p w:rsidR="00D109F9" w:rsidRPr="001C40B4" w:rsidRDefault="00D109F9" w:rsidP="007333DC"/>
        </w:tc>
      </w:tr>
      <w:tr w:rsidR="00D109F9" w:rsidRPr="001C40B4" w:rsidTr="007333DC">
        <w:tc>
          <w:tcPr>
            <w:tcW w:w="2131" w:type="dxa"/>
          </w:tcPr>
          <w:p w:rsidR="00D109F9" w:rsidRPr="001C40B4" w:rsidRDefault="00D109F9" w:rsidP="007333DC">
            <w:pPr>
              <w:jc w:val="center"/>
            </w:pPr>
            <w:r w:rsidRPr="001C40B4">
              <w:t>12</w:t>
            </w:r>
          </w:p>
        </w:tc>
        <w:tc>
          <w:tcPr>
            <w:tcW w:w="2131" w:type="dxa"/>
          </w:tcPr>
          <w:p w:rsidR="00D109F9" w:rsidRPr="001C40B4" w:rsidRDefault="00D109F9" w:rsidP="007333DC"/>
        </w:tc>
        <w:tc>
          <w:tcPr>
            <w:tcW w:w="2131" w:type="dxa"/>
          </w:tcPr>
          <w:p w:rsidR="00D109F9" w:rsidRPr="001C40B4" w:rsidRDefault="00D109F9" w:rsidP="007333DC"/>
        </w:tc>
        <w:tc>
          <w:tcPr>
            <w:tcW w:w="2132" w:type="dxa"/>
          </w:tcPr>
          <w:p w:rsidR="00D109F9" w:rsidRPr="001C40B4" w:rsidRDefault="00D109F9" w:rsidP="007333DC"/>
        </w:tc>
      </w:tr>
    </w:tbl>
    <w:p w:rsidR="00D109F9" w:rsidRPr="001C40B4" w:rsidRDefault="00D109F9" w:rsidP="00D109F9"/>
    <w:p w:rsidR="00D109F9" w:rsidRPr="001C40B4" w:rsidRDefault="00D109F9" w:rsidP="00D109F9">
      <w:pPr>
        <w:numPr>
          <w:ilvl w:val="0"/>
          <w:numId w:val="26"/>
        </w:numPr>
      </w:pPr>
      <w:r w:rsidRPr="001C40B4">
        <w:t>From the above table plot</w:t>
      </w:r>
      <w:r>
        <w:t xml:space="preserve"> the</w:t>
      </w:r>
      <w:r w:rsidRPr="001C40B4">
        <w:t xml:space="preserve"> </w:t>
      </w:r>
      <w:r w:rsidRPr="001C40B4">
        <w:rPr>
          <w:i/>
          <w:iCs/>
        </w:rPr>
        <w:t>I</w:t>
      </w:r>
      <w:r w:rsidRPr="001C40B4">
        <w:rPr>
          <w:i/>
          <w:iCs/>
          <w:vertAlign w:val="subscript"/>
        </w:rPr>
        <w:t>B</w:t>
      </w:r>
      <w:r w:rsidRPr="001C40B4">
        <w:t xml:space="preserve"> vs. </w:t>
      </w:r>
      <w:r w:rsidRPr="001C40B4">
        <w:rPr>
          <w:i/>
          <w:iCs/>
        </w:rPr>
        <w:t>V</w:t>
      </w:r>
      <w:r w:rsidRPr="001C40B4">
        <w:rPr>
          <w:i/>
          <w:iCs/>
          <w:vertAlign w:val="subscript"/>
        </w:rPr>
        <w:t>BE</w:t>
      </w:r>
      <w:r>
        <w:t xml:space="preserve"> data on the G</w:t>
      </w:r>
      <w:r w:rsidRPr="001C40B4">
        <w:t xml:space="preserve">raph </w:t>
      </w:r>
      <w:r>
        <w:t>2.</w:t>
      </w:r>
      <w:r w:rsidRPr="001C40B4">
        <w:t>. Then draw the best-fit curve.</w:t>
      </w:r>
      <w:r w:rsidRPr="001C40B4">
        <w:br/>
      </w:r>
      <w:r w:rsidRPr="001C40B4">
        <w:br/>
        <w:t>What does the base characteristic curve tell you about the base-emitter junction compared to a forward biased diode?</w:t>
      </w:r>
      <w:r w:rsidRPr="001C40B4">
        <w:br/>
      </w:r>
      <w:r w:rsidRPr="001C40B4">
        <w:br/>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Pr>
          <w:u w:val="single"/>
        </w:rPr>
        <w:tab/>
      </w:r>
      <w:r>
        <w:rPr>
          <w:u w:val="single"/>
        </w:rPr>
        <w:tab/>
      </w:r>
      <w:r w:rsidRPr="001C40B4">
        <w:rPr>
          <w:u w:val="single"/>
        </w:rPr>
        <w:tab/>
      </w:r>
      <w:r w:rsidRPr="001C40B4">
        <w:rPr>
          <w:u w:val="single"/>
        </w:rPr>
        <w:tab/>
      </w:r>
      <w:r w:rsidRPr="001C40B4">
        <w:tab/>
      </w:r>
      <w:r w:rsidRPr="001C40B4">
        <w:tab/>
      </w:r>
      <w:r w:rsidRPr="001C40B4">
        <w:tab/>
      </w:r>
      <w:r w:rsidRPr="001C40B4">
        <w:tab/>
      </w:r>
      <w:r w:rsidRPr="001C40B4">
        <w:tab/>
      </w:r>
      <w:r w:rsidRPr="001C40B4">
        <w:tab/>
      </w:r>
      <w:r w:rsidRPr="001C40B4">
        <w:tab/>
      </w:r>
      <w:r w:rsidRPr="001C40B4">
        <w:tab/>
      </w:r>
      <w:r w:rsidRPr="001C40B4">
        <w:tab/>
      </w:r>
      <w:r w:rsidRPr="001C40B4">
        <w:tab/>
      </w:r>
      <w:r w:rsidRPr="001C40B4">
        <w:br/>
      </w:r>
    </w:p>
    <w:p w:rsidR="00D109F9" w:rsidRPr="001C40B4" w:rsidRDefault="00D109F9" w:rsidP="00D109F9">
      <w:pPr>
        <w:numPr>
          <w:ilvl w:val="0"/>
          <w:numId w:val="26"/>
        </w:numPr>
        <w:rPr>
          <w:u w:val="single"/>
        </w:rPr>
      </w:pPr>
      <w:r w:rsidRPr="001C40B4">
        <w:lastRenderedPageBreak/>
        <w:t xml:space="preserve">Using the second data table calculate the current gain </w:t>
      </w:r>
      <w:r w:rsidRPr="001C40B4">
        <w:rPr>
          <w:position w:val="-30"/>
        </w:rPr>
        <w:object w:dxaOrig="960" w:dyaOrig="700">
          <v:shape id="_x0000_i1075" type="#_x0000_t75" style="width:49.1pt;height:34.35pt" o:ole="">
            <v:imagedata r:id="rId161" o:title=""/>
          </v:shape>
          <o:OLEObject Type="Embed" ProgID="Equation.3" ShapeID="_x0000_i1075" DrawAspect="Content" ObjectID="_1478689696" r:id="rId162"/>
        </w:object>
      </w:r>
      <w:r w:rsidRPr="001C40B4">
        <w:t xml:space="preserve"> at </w:t>
      </w:r>
      <w:r w:rsidRPr="001C40B4">
        <w:rPr>
          <w:i/>
          <w:iCs/>
        </w:rPr>
        <w:t>V</w:t>
      </w:r>
      <w:r w:rsidRPr="001C40B4">
        <w:rPr>
          <w:i/>
          <w:iCs/>
          <w:vertAlign w:val="subscript"/>
        </w:rPr>
        <w:t>BB</w:t>
      </w:r>
      <w:r w:rsidRPr="001C40B4">
        <w:t xml:space="preserve"> = 2 V and at </w:t>
      </w:r>
      <w:r w:rsidRPr="001C40B4">
        <w:rPr>
          <w:i/>
          <w:iCs/>
        </w:rPr>
        <w:t>V</w:t>
      </w:r>
      <w:r w:rsidRPr="001C40B4">
        <w:rPr>
          <w:i/>
          <w:iCs/>
          <w:vertAlign w:val="subscript"/>
        </w:rPr>
        <w:t>BB</w:t>
      </w:r>
      <w:r w:rsidRPr="001C40B4">
        <w:t xml:space="preserve"> = 12 V. Is the Current gain constant or does it vary when the collector current changes? Is the variation large or small?</w:t>
      </w:r>
      <w:r w:rsidRPr="001C40B4">
        <w:br/>
      </w:r>
      <w:r w:rsidRPr="001C40B4">
        <w:br/>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tab/>
      </w:r>
      <w:r w:rsidRPr="001C40B4">
        <w:rPr>
          <w:u w:val="single"/>
        </w:rPr>
        <w:br/>
      </w:r>
    </w:p>
    <w:p w:rsidR="00D109F9" w:rsidRPr="00FC2A89" w:rsidRDefault="00D109F9" w:rsidP="00D109F9">
      <w:pPr>
        <w:pStyle w:val="BodyTextIndent"/>
        <w:rPr>
          <w:lang w:val="en-NZ"/>
        </w:rPr>
      </w:pPr>
    </w:p>
    <w:p w:rsidR="00D109F9" w:rsidRPr="001C40B4" w:rsidRDefault="00D109F9" w:rsidP="00D109F9">
      <w:r>
        <w:rPr>
          <w:noProof/>
          <w:lang w:eastAsia="en-NZ"/>
        </w:rPr>
        <w:drawing>
          <wp:inline distT="0" distB="0" distL="0" distR="0">
            <wp:extent cx="6179820" cy="6179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79820" cy="6179820"/>
                    </a:xfrm>
                    <a:prstGeom prst="rect">
                      <a:avLst/>
                    </a:prstGeom>
                    <a:noFill/>
                    <a:ln>
                      <a:noFill/>
                    </a:ln>
                  </pic:spPr>
                </pic:pic>
              </a:graphicData>
            </a:graphic>
          </wp:inline>
        </w:drawing>
      </w:r>
    </w:p>
    <w:p w:rsidR="00D109F9" w:rsidRDefault="00D109F9" w:rsidP="00D109F9">
      <w:pPr>
        <w:jc w:val="center"/>
      </w:pPr>
      <w:r w:rsidRPr="001C40B4">
        <w:rPr>
          <w:b/>
          <w:bCs/>
          <w:i/>
          <w:iCs/>
          <w:sz w:val="20"/>
        </w:rPr>
        <w:t>Graph 1:- I</w:t>
      </w:r>
      <w:r w:rsidRPr="001C40B4">
        <w:rPr>
          <w:b/>
          <w:bCs/>
          <w:i/>
          <w:iCs/>
          <w:sz w:val="20"/>
          <w:vertAlign w:val="subscript"/>
        </w:rPr>
        <w:t xml:space="preserve">C </w:t>
      </w:r>
      <w:r w:rsidRPr="001C40B4">
        <w:rPr>
          <w:b/>
          <w:bCs/>
          <w:i/>
          <w:iCs/>
          <w:sz w:val="20"/>
        </w:rPr>
        <w:t xml:space="preserve"> vs. V</w:t>
      </w:r>
      <w:r w:rsidRPr="001C40B4">
        <w:rPr>
          <w:b/>
          <w:bCs/>
          <w:i/>
          <w:iCs/>
          <w:sz w:val="20"/>
          <w:vertAlign w:val="subscript"/>
        </w:rPr>
        <w:t>CE</w:t>
      </w:r>
      <w:r w:rsidRPr="001C40B4">
        <w:rPr>
          <w:b/>
          <w:bCs/>
          <w:i/>
          <w:iCs/>
          <w:sz w:val="20"/>
        </w:rPr>
        <w:t xml:space="preserve"> . Label each curve with its appropriate value of base current (I</w:t>
      </w:r>
      <w:r w:rsidRPr="001C40B4">
        <w:rPr>
          <w:b/>
          <w:bCs/>
          <w:i/>
          <w:iCs/>
          <w:sz w:val="20"/>
          <w:vertAlign w:val="subscript"/>
        </w:rPr>
        <w:t>B</w:t>
      </w:r>
      <w:r w:rsidRPr="001C40B4">
        <w:rPr>
          <w:b/>
          <w:bCs/>
          <w:i/>
          <w:iCs/>
          <w:sz w:val="20"/>
        </w:rPr>
        <w:t>)</w:t>
      </w:r>
      <w:r w:rsidRPr="001C40B4">
        <w:rPr>
          <w:b/>
          <w:bCs/>
          <w:i/>
          <w:iCs/>
          <w:sz w:val="20"/>
        </w:rPr>
        <w:br w:type="page"/>
      </w:r>
      <w:r>
        <w:rPr>
          <w:noProof/>
          <w:lang w:eastAsia="en-NZ"/>
        </w:rPr>
        <w:lastRenderedPageBreak/>
        <w:drawing>
          <wp:inline distT="0" distB="0" distL="0" distR="0">
            <wp:extent cx="6179820" cy="6179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79820" cy="6179820"/>
                    </a:xfrm>
                    <a:prstGeom prst="rect">
                      <a:avLst/>
                    </a:prstGeom>
                    <a:noFill/>
                    <a:ln>
                      <a:noFill/>
                    </a:ln>
                  </pic:spPr>
                </pic:pic>
              </a:graphicData>
            </a:graphic>
          </wp:inline>
        </w:drawing>
      </w:r>
    </w:p>
    <w:p w:rsidR="00D109F9" w:rsidRPr="001C40B4" w:rsidRDefault="00D109F9" w:rsidP="00D109F9">
      <w:pPr>
        <w:jc w:val="center"/>
        <w:rPr>
          <w:b/>
          <w:bCs/>
          <w:i/>
          <w:iCs/>
          <w:sz w:val="20"/>
        </w:rPr>
      </w:pPr>
      <w:r w:rsidRPr="001C40B4">
        <w:rPr>
          <w:b/>
          <w:bCs/>
          <w:i/>
          <w:iCs/>
          <w:sz w:val="20"/>
        </w:rPr>
        <w:t>Graph 2:- I</w:t>
      </w:r>
      <w:r w:rsidRPr="001C40B4">
        <w:rPr>
          <w:b/>
          <w:bCs/>
          <w:i/>
          <w:iCs/>
          <w:sz w:val="20"/>
          <w:vertAlign w:val="subscript"/>
        </w:rPr>
        <w:t>B</w:t>
      </w:r>
      <w:r w:rsidRPr="001C40B4">
        <w:rPr>
          <w:b/>
          <w:bCs/>
          <w:i/>
          <w:iCs/>
          <w:sz w:val="20"/>
        </w:rPr>
        <w:t xml:space="preserve"> vs. V</w:t>
      </w:r>
      <w:r w:rsidRPr="001C40B4">
        <w:rPr>
          <w:b/>
          <w:bCs/>
          <w:i/>
          <w:iCs/>
          <w:sz w:val="20"/>
          <w:vertAlign w:val="subscript"/>
        </w:rPr>
        <w:t>BE</w:t>
      </w:r>
    </w:p>
    <w:p w:rsidR="00D109F9" w:rsidRPr="00391082" w:rsidRDefault="00D109F9" w:rsidP="00D109F9"/>
    <w:p w:rsidR="00D109F9" w:rsidRPr="00391082" w:rsidRDefault="00D109F9" w:rsidP="00D109F9"/>
    <w:p w:rsidR="00D109F9" w:rsidRPr="00391082" w:rsidRDefault="00D109F9" w:rsidP="00D109F9"/>
    <w:p w:rsidR="00D109F9" w:rsidRPr="00391082" w:rsidRDefault="00D109F9" w:rsidP="00D109F9"/>
    <w:p w:rsidR="00D109F9" w:rsidRDefault="00D109F9" w:rsidP="00D109F9"/>
    <w:p w:rsidR="00D109F9" w:rsidRPr="00E500B6" w:rsidRDefault="00D109F9" w:rsidP="00D109F9">
      <w:pPr>
        <w:pStyle w:val="Heading2"/>
        <w:rPr>
          <w:color w:val="00CCFF"/>
        </w:rPr>
      </w:pPr>
      <w:r>
        <w:rPr>
          <w:color w:val="00CCFF"/>
        </w:rPr>
        <w:br w:type="page"/>
      </w:r>
      <w:r>
        <w:rPr>
          <w:noProof/>
          <w:color w:val="00CCFF"/>
          <w:lang w:eastAsia="en-NZ"/>
        </w:rPr>
        <w:lastRenderedPageBreak/>
        <mc:AlternateContent>
          <mc:Choice Requires="wps">
            <w:drawing>
              <wp:anchor distT="0" distB="0" distL="114300" distR="114300" simplePos="0" relativeHeight="251725824" behindDoc="0" locked="0" layoutInCell="1" allowOverlap="1">
                <wp:simplePos x="0" y="0"/>
                <wp:positionH relativeFrom="column">
                  <wp:posOffset>3962400</wp:posOffset>
                </wp:positionH>
                <wp:positionV relativeFrom="paragraph">
                  <wp:posOffset>0</wp:posOffset>
                </wp:positionV>
                <wp:extent cx="2514600" cy="353060"/>
                <wp:effectExtent l="26035" t="22225" r="21590" b="2476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53060"/>
                        </a:xfrm>
                        <a:prstGeom prst="rect">
                          <a:avLst/>
                        </a:prstGeom>
                        <a:solidFill>
                          <a:srgbClr val="CC99FF"/>
                        </a:solidFill>
                        <a:ln w="38100">
                          <a:solidFill>
                            <a:srgbClr val="000000"/>
                          </a:solidFill>
                          <a:miter lim="800000"/>
                          <a:headEnd/>
                          <a:tailEnd/>
                        </a:ln>
                      </wps:spPr>
                      <wps:txbx>
                        <w:txbxContent>
                          <w:p w:rsidR="00614773" w:rsidRPr="006228EB" w:rsidRDefault="00614773" w:rsidP="00D109F9">
                            <w:pPr>
                              <w:rPr>
                                <w:b/>
                                <w:i/>
                              </w:rPr>
                            </w:pPr>
                            <w:r w:rsidRPr="006228EB">
                              <w:rPr>
                                <w:b/>
                                <w:i/>
                              </w:rPr>
                              <w:t>Student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8" type="#_x0000_t202" style="position:absolute;margin-left:312pt;margin-top:0;width:198pt;height:2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" fillcolor="#c9f" strokeweight="3pt">
                <v:textbox>
                  <w:txbxContent>
                    <w:p w:rsidR="00614773" w:rsidRPr="006228EB" w:rsidRDefault="00614773" w:rsidP="00D109F9">
                      <w:pPr>
                        <w:rPr>
                          <w:b/>
                          <w:i/>
                        </w:rPr>
                      </w:pPr>
                      <w:r w:rsidRPr="006228EB">
                        <w:rPr>
                          <w:b/>
                          <w:i/>
                        </w:rPr>
                        <w:t>Student Name:</w:t>
                      </w:r>
                    </w:p>
                  </w:txbxContent>
                </v:textbox>
                <w10:wrap type="square"/>
              </v:shape>
            </w:pict>
          </mc:Fallback>
        </mc:AlternateContent>
      </w:r>
      <w:r w:rsidRPr="00E500B6">
        <w:rPr>
          <w:color w:val="00CCFF"/>
        </w:rPr>
        <w:t>Transistor Saturation Curves Practical</w:t>
      </w:r>
    </w:p>
    <w:p w:rsidR="00D109F9" w:rsidRDefault="00D109F9" w:rsidP="00D109F9"/>
    <w:p w:rsidR="00D109F9" w:rsidRDefault="00D109F9" w:rsidP="00D109F9">
      <w:pPr>
        <w:numPr>
          <w:ilvl w:val="0"/>
          <w:numId w:val="28"/>
        </w:numPr>
      </w:pPr>
      <w:r>
        <w:t>Set up the following circuit on your breadboard</w:t>
      </w:r>
      <w:r>
        <w:br/>
      </w:r>
    </w:p>
    <w:p w:rsidR="00D109F9" w:rsidRDefault="00D109F9" w:rsidP="00D109F9">
      <w:r>
        <w:tab/>
      </w:r>
      <w:r w:rsidRPr="001C40B4">
        <w:object w:dxaOrig="9901" w:dyaOrig="4771">
          <v:shape id="_x0000_i1076" type="#_x0000_t75" style="width:415.85pt;height:199.65pt" o:ole="" o:bordertopcolor="this" o:borderleftcolor="this" o:borderbottomcolor="this" o:borderrightcolor="this">
            <v:imagedata r:id="rId158" o:title=""/>
            <w10:bordertop type="single" width="18" shadow="t"/>
            <w10:borderleft type="single" width="18" shadow="t"/>
            <w10:borderbottom type="single" width="18" shadow="t"/>
            <w10:borderright type="single" width="18" shadow="t"/>
          </v:shape>
          <o:OLEObject Type="Embed" ProgID="CrocodileClipsCircuit" ShapeID="_x0000_i1076" DrawAspect="Content" ObjectID="_1478689697" r:id="rId163"/>
        </w:object>
      </w:r>
    </w:p>
    <w:p w:rsidR="00D109F9" w:rsidRDefault="00D109F9" w:rsidP="00D109F9"/>
    <w:p w:rsidR="00D109F9" w:rsidRPr="008175A1" w:rsidRDefault="00D109F9" w:rsidP="00D109F9">
      <w:pPr>
        <w:numPr>
          <w:ilvl w:val="0"/>
          <w:numId w:val="28"/>
        </w:numPr>
      </w:pPr>
      <w:r w:rsidRPr="008175A1">
        <w:t xml:space="preserve">Complete the following data table. Set the following value of </w:t>
      </w:r>
      <w:r w:rsidRPr="008175A1">
        <w:rPr>
          <w:i/>
          <w:iCs/>
        </w:rPr>
        <w:t>V</w:t>
      </w:r>
      <w:r w:rsidRPr="008175A1">
        <w:rPr>
          <w:i/>
          <w:iCs/>
          <w:vertAlign w:val="subscript"/>
        </w:rPr>
        <w:t>BB</w:t>
      </w:r>
      <w:r w:rsidRPr="008175A1">
        <w:t xml:space="preserve">, record the corresponding value of </w:t>
      </w:r>
      <w:r w:rsidRPr="008175A1">
        <w:rPr>
          <w:i/>
          <w:iCs/>
        </w:rPr>
        <w:t>I</w:t>
      </w:r>
      <w:r w:rsidRPr="008175A1">
        <w:rPr>
          <w:i/>
          <w:iCs/>
          <w:vertAlign w:val="subscript"/>
        </w:rPr>
        <w:t>B</w:t>
      </w:r>
      <w:r w:rsidRPr="008175A1">
        <w:t xml:space="preserve"> in the data table. Set the value of </w:t>
      </w:r>
      <w:r w:rsidRPr="008175A1">
        <w:rPr>
          <w:i/>
          <w:iCs/>
        </w:rPr>
        <w:t>V</w:t>
      </w:r>
      <w:r w:rsidRPr="008175A1">
        <w:rPr>
          <w:i/>
          <w:iCs/>
          <w:vertAlign w:val="subscript"/>
        </w:rPr>
        <w:t>CE</w:t>
      </w:r>
      <w:r w:rsidRPr="008175A1">
        <w:t xml:space="preserve"> found at the top of the table, then obtain the corresponding value of </w:t>
      </w:r>
      <w:r w:rsidRPr="008175A1">
        <w:rPr>
          <w:i/>
          <w:iCs/>
        </w:rPr>
        <w:t>I</w:t>
      </w:r>
      <w:r w:rsidRPr="008175A1">
        <w:rPr>
          <w:i/>
          <w:iCs/>
          <w:vertAlign w:val="subscript"/>
        </w:rPr>
        <w:t>C</w:t>
      </w:r>
      <w:r w:rsidRPr="008175A1">
        <w:t xml:space="preserve"> from your multi-meters and insert this in the appropriate table entry (under the value of </w:t>
      </w:r>
      <w:r w:rsidRPr="008175A1">
        <w:rPr>
          <w:i/>
          <w:iCs/>
        </w:rPr>
        <w:t>V</w:t>
      </w:r>
      <w:r w:rsidRPr="008175A1">
        <w:rPr>
          <w:i/>
          <w:iCs/>
          <w:vertAlign w:val="subscript"/>
        </w:rPr>
        <w:t>CE</w:t>
      </w:r>
      <w:r w:rsidRPr="008175A1">
        <w:t xml:space="preserve"> and across from the correct value of </w:t>
      </w:r>
      <w:r w:rsidRPr="008175A1">
        <w:rPr>
          <w:i/>
          <w:iCs/>
        </w:rPr>
        <w:t>V</w:t>
      </w:r>
      <w:r w:rsidRPr="008175A1">
        <w:rPr>
          <w:i/>
          <w:iCs/>
          <w:vertAlign w:val="subscript"/>
        </w:rPr>
        <w:t>BB</w:t>
      </w:r>
      <w:r>
        <w:t>).</w:t>
      </w:r>
      <w:r w:rsidRPr="008175A1">
        <w:br/>
      </w:r>
    </w:p>
    <w:tbl>
      <w:tblPr>
        <w:tblW w:w="0" w:type="auto"/>
        <w:tblInd w:w="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930"/>
        <w:gridCol w:w="901"/>
        <w:gridCol w:w="900"/>
        <w:gridCol w:w="900"/>
        <w:gridCol w:w="900"/>
        <w:gridCol w:w="900"/>
        <w:gridCol w:w="901"/>
        <w:gridCol w:w="901"/>
      </w:tblGrid>
      <w:tr w:rsidR="00D109F9" w:rsidRPr="008175A1" w:rsidTr="007333DC">
        <w:trPr>
          <w:cantSplit/>
        </w:trPr>
        <w:tc>
          <w:tcPr>
            <w:tcW w:w="932" w:type="dxa"/>
            <w:tcBorders>
              <w:top w:val="single" w:sz="24" w:space="0" w:color="auto"/>
              <w:left w:val="single" w:sz="24" w:space="0" w:color="auto"/>
              <w:bottom w:val="nil"/>
              <w:right w:val="nil"/>
            </w:tcBorders>
            <w:shd w:val="clear" w:color="auto" w:fill="D9D9D9"/>
          </w:tcPr>
          <w:p w:rsidR="00D109F9" w:rsidRPr="008175A1" w:rsidRDefault="00D109F9" w:rsidP="007333DC"/>
        </w:tc>
        <w:tc>
          <w:tcPr>
            <w:tcW w:w="930" w:type="dxa"/>
            <w:tcBorders>
              <w:top w:val="single" w:sz="24" w:space="0" w:color="auto"/>
              <w:left w:val="nil"/>
              <w:bottom w:val="nil"/>
              <w:right w:val="single" w:sz="24" w:space="0" w:color="auto"/>
            </w:tcBorders>
            <w:shd w:val="clear" w:color="auto" w:fill="D9D9D9"/>
          </w:tcPr>
          <w:p w:rsidR="00D109F9" w:rsidRPr="008175A1" w:rsidRDefault="00D109F9" w:rsidP="007333DC"/>
        </w:tc>
        <w:tc>
          <w:tcPr>
            <w:tcW w:w="6303" w:type="dxa"/>
            <w:gridSpan w:val="7"/>
            <w:tcBorders>
              <w:top w:val="single" w:sz="24" w:space="0" w:color="auto"/>
              <w:left w:val="single" w:sz="24" w:space="0" w:color="auto"/>
              <w:bottom w:val="single" w:sz="24" w:space="0" w:color="auto"/>
              <w:right w:val="single" w:sz="24" w:space="0" w:color="auto"/>
            </w:tcBorders>
          </w:tcPr>
          <w:p w:rsidR="00D109F9" w:rsidRPr="008175A1" w:rsidRDefault="00D109F9" w:rsidP="007333DC">
            <w:pPr>
              <w:jc w:val="center"/>
              <w:rPr>
                <w:b/>
                <w:bCs/>
                <w:sz w:val="28"/>
              </w:rPr>
            </w:pPr>
            <w:r>
              <w:rPr>
                <w:noProof/>
                <w:lang w:eastAsia="en-NZ"/>
              </w:rPr>
              <mc:AlternateContent>
                <mc:Choice Requires="wps">
                  <w:drawing>
                    <wp:anchor distT="0" distB="0" distL="114300" distR="114300" simplePos="0" relativeHeight="251721728" behindDoc="0" locked="0" layoutInCell="1" allowOverlap="1">
                      <wp:simplePos x="0" y="0"/>
                      <wp:positionH relativeFrom="column">
                        <wp:posOffset>2846705</wp:posOffset>
                      </wp:positionH>
                      <wp:positionV relativeFrom="paragraph">
                        <wp:posOffset>699770</wp:posOffset>
                      </wp:positionV>
                      <wp:extent cx="2742565" cy="1329055"/>
                      <wp:effectExtent l="0" t="376555" r="9525" b="14605"/>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742565" cy="1329055"/>
                              </a:xfrm>
                              <a:custGeom>
                                <a:avLst/>
                                <a:gdLst>
                                  <a:gd name="G0" fmla="+- 0 0 0"/>
                                  <a:gd name="G1" fmla="+- -11793567 0 0"/>
                                  <a:gd name="G2" fmla="+- 0 0 -11793567"/>
                                  <a:gd name="G3" fmla="+- 10800 0 0"/>
                                  <a:gd name="G4" fmla="+- 0 0 0"/>
                                  <a:gd name="T0" fmla="*/ 360 256 1"/>
                                  <a:gd name="T1" fmla="*/ 0 256 1"/>
                                  <a:gd name="G5" fmla="+- G2 T0 T1"/>
                                  <a:gd name="G6" fmla="?: G2 G2 G5"/>
                                  <a:gd name="G7" fmla="+- 0 0 G6"/>
                                  <a:gd name="G8" fmla="+- 5400 0 0"/>
                                  <a:gd name="G9" fmla="+- 0 0 -11793567"/>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3567"/>
                                  <a:gd name="G36" fmla="sin G34 -11793567"/>
                                  <a:gd name="G37" fmla="+/ -11793567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804 w 21600"/>
                                  <a:gd name="T5" fmla="*/ 0 h 21600"/>
                                  <a:gd name="T6" fmla="*/ 2700 w 21600"/>
                                  <a:gd name="T7" fmla="*/ 10793 h 21600"/>
                                  <a:gd name="T8" fmla="*/ 10802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9" y="5399"/>
                                      <a:pt x="5402" y="7815"/>
                                      <a:pt x="5400" y="10795"/>
                                    </a:cubicBezTo>
                                    <a:lnTo>
                                      <a:pt x="0" y="10791"/>
                                    </a:lnTo>
                                    <a:cubicBezTo>
                                      <a:pt x="4" y="4830"/>
                                      <a:pt x="4838" y="-1"/>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3F0BD" id="Freeform 19" o:spid="_x0000_s1026" style="position:absolute;margin-left:224.15pt;margin-top:55.1pt;width:215.95pt;height:104.65pt;rotation:-9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" path="m16200,10800v,-2983,-2418,-5400,-5400,-5400c7819,5399,5402,7815,5400,10795l,10791c4,4830,4838,-1,10800,v5964,,10799,4835,10800,10799l21600,10800r2700,l18900,16200,13500,10800r2700,xe" fillcolor="silver">
                      <v:stroke joinstyle="miter"/>
                      <v:path o:connecttype="custom" o:connectlocs="1371790,0;342821,664097;1371536,332264;3085386,664528;2399744,996791;1714103,664528" o:connectangles="0,0,0,0,0,0" textboxrect="3163,3163,18437,18437"/>
                    </v:shape>
                  </w:pict>
                </mc:Fallback>
              </mc:AlternateContent>
            </w:r>
            <w:r w:rsidRPr="008175A1">
              <w:rPr>
                <w:b/>
                <w:bCs/>
                <w:sz w:val="28"/>
              </w:rPr>
              <w:t>Set</w:t>
            </w:r>
            <w:r w:rsidRPr="008175A1">
              <w:rPr>
                <w:sz w:val="28"/>
              </w:rPr>
              <w:t xml:space="preserve"> </w:t>
            </w:r>
            <w:r w:rsidRPr="008175A1">
              <w:rPr>
                <w:b/>
                <w:bCs/>
                <w:i/>
                <w:iCs/>
                <w:sz w:val="28"/>
              </w:rPr>
              <w:t>V</w:t>
            </w:r>
            <w:r w:rsidRPr="008175A1">
              <w:rPr>
                <w:b/>
                <w:bCs/>
                <w:i/>
                <w:iCs/>
                <w:sz w:val="28"/>
                <w:vertAlign w:val="subscript"/>
              </w:rPr>
              <w:t>CE</w:t>
            </w:r>
            <w:r w:rsidRPr="008175A1">
              <w:rPr>
                <w:b/>
                <w:bCs/>
                <w:sz w:val="28"/>
              </w:rPr>
              <w:t xml:space="preserve">  to these values in volts</w:t>
            </w:r>
          </w:p>
        </w:tc>
      </w:tr>
      <w:tr w:rsidR="00D109F9" w:rsidRPr="008175A1" w:rsidTr="007333DC">
        <w:tc>
          <w:tcPr>
            <w:tcW w:w="932" w:type="dxa"/>
            <w:tcBorders>
              <w:top w:val="nil"/>
              <w:left w:val="single" w:sz="24" w:space="0" w:color="auto"/>
              <w:bottom w:val="single" w:sz="24" w:space="0" w:color="auto"/>
              <w:right w:val="nil"/>
            </w:tcBorders>
            <w:shd w:val="clear" w:color="auto" w:fill="D9D9D9"/>
          </w:tcPr>
          <w:p w:rsidR="00D109F9" w:rsidRPr="008175A1" w:rsidRDefault="00D109F9" w:rsidP="007333DC"/>
        </w:tc>
        <w:tc>
          <w:tcPr>
            <w:tcW w:w="930" w:type="dxa"/>
            <w:tcBorders>
              <w:top w:val="nil"/>
              <w:left w:val="nil"/>
              <w:bottom w:val="single" w:sz="24" w:space="0" w:color="auto"/>
              <w:right w:val="single" w:sz="24" w:space="0" w:color="auto"/>
            </w:tcBorders>
            <w:shd w:val="clear" w:color="auto" w:fill="D9D9D9"/>
          </w:tcPr>
          <w:p w:rsidR="00D109F9" w:rsidRPr="008175A1" w:rsidRDefault="00D109F9" w:rsidP="007333DC"/>
        </w:tc>
        <w:tc>
          <w:tcPr>
            <w:tcW w:w="901" w:type="dxa"/>
            <w:tcBorders>
              <w:top w:val="single" w:sz="24" w:space="0" w:color="auto"/>
              <w:left w:val="single" w:sz="24" w:space="0" w:color="auto"/>
              <w:bottom w:val="single" w:sz="24" w:space="0" w:color="auto"/>
              <w:right w:val="single" w:sz="6" w:space="0" w:color="auto"/>
            </w:tcBorders>
          </w:tcPr>
          <w:p w:rsidR="00D109F9" w:rsidRPr="008175A1" w:rsidRDefault="00D109F9" w:rsidP="007333DC">
            <w:pPr>
              <w:jc w:val="center"/>
              <w:rPr>
                <w:b/>
                <w:bCs/>
              </w:rPr>
            </w:pPr>
            <w:r w:rsidRPr="008175A1">
              <w:rPr>
                <w:b/>
                <w:bCs/>
              </w:rPr>
              <w:t>0.10</w:t>
            </w:r>
          </w:p>
        </w:tc>
        <w:tc>
          <w:tcPr>
            <w:tcW w:w="900" w:type="dxa"/>
            <w:tcBorders>
              <w:top w:val="single" w:sz="24" w:space="0" w:color="auto"/>
              <w:left w:val="single" w:sz="6" w:space="0" w:color="auto"/>
              <w:bottom w:val="single" w:sz="24" w:space="0" w:color="auto"/>
              <w:right w:val="single" w:sz="6" w:space="0" w:color="auto"/>
            </w:tcBorders>
          </w:tcPr>
          <w:p w:rsidR="00D109F9" w:rsidRPr="008175A1" w:rsidRDefault="00D109F9" w:rsidP="007333DC">
            <w:pPr>
              <w:jc w:val="center"/>
              <w:rPr>
                <w:b/>
                <w:bCs/>
              </w:rPr>
            </w:pPr>
            <w:r w:rsidRPr="008175A1">
              <w:rPr>
                <w:b/>
                <w:bCs/>
              </w:rPr>
              <w:t>0.20</w:t>
            </w:r>
          </w:p>
        </w:tc>
        <w:tc>
          <w:tcPr>
            <w:tcW w:w="900" w:type="dxa"/>
            <w:tcBorders>
              <w:top w:val="single" w:sz="24" w:space="0" w:color="auto"/>
              <w:left w:val="single" w:sz="6" w:space="0" w:color="auto"/>
              <w:bottom w:val="single" w:sz="24" w:space="0" w:color="auto"/>
              <w:right w:val="single" w:sz="6" w:space="0" w:color="auto"/>
            </w:tcBorders>
          </w:tcPr>
          <w:p w:rsidR="00D109F9" w:rsidRPr="008175A1" w:rsidRDefault="00D109F9" w:rsidP="007333DC">
            <w:pPr>
              <w:jc w:val="center"/>
              <w:rPr>
                <w:b/>
                <w:bCs/>
              </w:rPr>
            </w:pPr>
            <w:r w:rsidRPr="008175A1">
              <w:rPr>
                <w:b/>
                <w:bCs/>
              </w:rPr>
              <w:t>0.50</w:t>
            </w:r>
          </w:p>
        </w:tc>
        <w:tc>
          <w:tcPr>
            <w:tcW w:w="900" w:type="dxa"/>
            <w:tcBorders>
              <w:top w:val="single" w:sz="24" w:space="0" w:color="auto"/>
              <w:left w:val="single" w:sz="6" w:space="0" w:color="auto"/>
              <w:bottom w:val="single" w:sz="24" w:space="0" w:color="auto"/>
              <w:right w:val="single" w:sz="6" w:space="0" w:color="auto"/>
            </w:tcBorders>
          </w:tcPr>
          <w:p w:rsidR="00D109F9" w:rsidRPr="008175A1" w:rsidRDefault="00D109F9" w:rsidP="007333DC">
            <w:pPr>
              <w:jc w:val="center"/>
              <w:rPr>
                <w:b/>
                <w:bCs/>
              </w:rPr>
            </w:pPr>
            <w:r w:rsidRPr="008175A1">
              <w:rPr>
                <w:b/>
                <w:bCs/>
              </w:rPr>
              <w:t>1.0</w:t>
            </w:r>
          </w:p>
        </w:tc>
        <w:tc>
          <w:tcPr>
            <w:tcW w:w="900" w:type="dxa"/>
            <w:tcBorders>
              <w:top w:val="single" w:sz="24" w:space="0" w:color="auto"/>
              <w:left w:val="single" w:sz="6" w:space="0" w:color="auto"/>
              <w:bottom w:val="single" w:sz="24" w:space="0" w:color="auto"/>
              <w:right w:val="single" w:sz="6" w:space="0" w:color="auto"/>
            </w:tcBorders>
          </w:tcPr>
          <w:p w:rsidR="00D109F9" w:rsidRPr="008175A1" w:rsidRDefault="00D109F9" w:rsidP="007333DC">
            <w:pPr>
              <w:jc w:val="center"/>
              <w:rPr>
                <w:b/>
                <w:bCs/>
              </w:rPr>
            </w:pPr>
            <w:r w:rsidRPr="008175A1">
              <w:rPr>
                <w:b/>
                <w:bCs/>
              </w:rPr>
              <w:t>2.0</w:t>
            </w:r>
          </w:p>
        </w:tc>
        <w:tc>
          <w:tcPr>
            <w:tcW w:w="901" w:type="dxa"/>
            <w:tcBorders>
              <w:top w:val="single" w:sz="24" w:space="0" w:color="auto"/>
              <w:left w:val="single" w:sz="6" w:space="0" w:color="auto"/>
              <w:bottom w:val="single" w:sz="24" w:space="0" w:color="auto"/>
              <w:right w:val="single" w:sz="6" w:space="0" w:color="auto"/>
            </w:tcBorders>
          </w:tcPr>
          <w:p w:rsidR="00D109F9" w:rsidRPr="008175A1" w:rsidRDefault="00D109F9" w:rsidP="007333DC">
            <w:pPr>
              <w:jc w:val="center"/>
              <w:rPr>
                <w:b/>
                <w:bCs/>
              </w:rPr>
            </w:pPr>
            <w:r w:rsidRPr="008175A1">
              <w:rPr>
                <w:b/>
                <w:bCs/>
              </w:rPr>
              <w:t>5.0</w:t>
            </w:r>
          </w:p>
        </w:tc>
        <w:tc>
          <w:tcPr>
            <w:tcW w:w="901" w:type="dxa"/>
            <w:tcBorders>
              <w:top w:val="single" w:sz="24" w:space="0" w:color="auto"/>
              <w:left w:val="single" w:sz="6" w:space="0" w:color="auto"/>
              <w:bottom w:val="single" w:sz="24" w:space="0" w:color="auto"/>
              <w:right w:val="single" w:sz="24" w:space="0" w:color="auto"/>
            </w:tcBorders>
          </w:tcPr>
          <w:p w:rsidR="00D109F9" w:rsidRPr="008175A1" w:rsidRDefault="00D109F9" w:rsidP="007333DC">
            <w:pPr>
              <w:jc w:val="center"/>
              <w:rPr>
                <w:b/>
                <w:bCs/>
              </w:rPr>
            </w:pPr>
            <w:r w:rsidRPr="008175A1">
              <w:rPr>
                <w:b/>
                <w:bCs/>
              </w:rPr>
              <w:t>10</w:t>
            </w:r>
          </w:p>
        </w:tc>
      </w:tr>
      <w:tr w:rsidR="00D109F9" w:rsidRPr="008175A1" w:rsidTr="007333DC">
        <w:trPr>
          <w:cantSplit/>
        </w:trPr>
        <w:tc>
          <w:tcPr>
            <w:tcW w:w="932" w:type="dxa"/>
            <w:tcBorders>
              <w:top w:val="single" w:sz="24" w:space="0" w:color="auto"/>
              <w:left w:val="single" w:sz="24" w:space="0" w:color="auto"/>
              <w:bottom w:val="single" w:sz="24" w:space="0" w:color="auto"/>
              <w:right w:val="single" w:sz="24" w:space="0" w:color="auto"/>
            </w:tcBorders>
          </w:tcPr>
          <w:p w:rsidR="00D109F9" w:rsidRPr="008175A1" w:rsidRDefault="00D109F9" w:rsidP="007333DC">
            <w:pPr>
              <w:jc w:val="center"/>
              <w:rPr>
                <w:b/>
                <w:bCs/>
                <w:sz w:val="28"/>
              </w:rPr>
            </w:pPr>
            <w:r>
              <w:rPr>
                <w:noProof/>
                <w:lang w:eastAsia="en-NZ"/>
              </w:rPr>
              <mc:AlternateContent>
                <mc:Choice Requires="wps">
                  <w:drawing>
                    <wp:anchor distT="0" distB="0" distL="114300" distR="114300" simplePos="0" relativeHeight="251718656" behindDoc="0" locked="0" layoutInCell="1" allowOverlap="1">
                      <wp:simplePos x="0" y="0"/>
                      <wp:positionH relativeFrom="column">
                        <wp:posOffset>-1191260</wp:posOffset>
                      </wp:positionH>
                      <wp:positionV relativeFrom="paragraph">
                        <wp:posOffset>640715</wp:posOffset>
                      </wp:positionV>
                      <wp:extent cx="1848485" cy="1257935"/>
                      <wp:effectExtent l="11430" t="251460" r="0" b="508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8485" cy="125793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2DF9D" id="Freeform 18" o:spid="_x0000_s1026" style="position:absolute;margin-left:-93.8pt;margin-top:50.45pt;width:145.55pt;height:99.0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" path="m16200,10800v,-2983,-2418,-5400,-5400,-5400c7817,5400,5400,7817,5400,10800l,10800c,4835,4835,,10800,v5964,,10799,4835,10800,10799l21600,10800r2700,l18900,16200,13500,10800r2700,xe" fillcolor="silver">
                      <v:stroke joinstyle="miter"/>
                      <v:path o:connecttype="custom" o:connectlocs="924157,0;231061,628968;924157,314484;2079546,628968;1617424,943451;1155303,628968" o:connectangles="0,0,0,0,0,0" textboxrect="3163,3163,18437,18437"/>
                    </v:shape>
                  </w:pict>
                </mc:Fallback>
              </mc:AlternateContent>
            </w:r>
            <w:r w:rsidRPr="008175A1">
              <w:rPr>
                <w:b/>
                <w:bCs/>
                <w:i/>
                <w:iCs/>
                <w:sz w:val="28"/>
              </w:rPr>
              <w:t>V</w:t>
            </w:r>
            <w:r w:rsidRPr="008175A1">
              <w:rPr>
                <w:b/>
                <w:bCs/>
                <w:i/>
                <w:iCs/>
                <w:sz w:val="28"/>
                <w:vertAlign w:val="subscript"/>
              </w:rPr>
              <w:t>BB</w:t>
            </w:r>
            <w:r w:rsidRPr="008175A1">
              <w:rPr>
                <w:b/>
                <w:bCs/>
                <w:sz w:val="28"/>
              </w:rPr>
              <w:t xml:space="preserve"> (V)</w:t>
            </w:r>
          </w:p>
        </w:tc>
        <w:tc>
          <w:tcPr>
            <w:tcW w:w="930" w:type="dxa"/>
            <w:tcBorders>
              <w:top w:val="single" w:sz="24" w:space="0" w:color="auto"/>
              <w:left w:val="single" w:sz="24" w:space="0" w:color="auto"/>
              <w:bottom w:val="single" w:sz="24" w:space="0" w:color="auto"/>
              <w:right w:val="single" w:sz="24" w:space="0" w:color="auto"/>
            </w:tcBorders>
          </w:tcPr>
          <w:p w:rsidR="00D109F9" w:rsidRPr="008175A1" w:rsidRDefault="00D109F9" w:rsidP="007333DC">
            <w:pPr>
              <w:jc w:val="center"/>
              <w:rPr>
                <w:b/>
                <w:bCs/>
                <w:sz w:val="28"/>
              </w:rPr>
            </w:pPr>
            <w:r w:rsidRPr="008175A1">
              <w:rPr>
                <w:b/>
                <w:bCs/>
                <w:i/>
                <w:iCs/>
                <w:sz w:val="28"/>
              </w:rPr>
              <w:t>I</w:t>
            </w:r>
            <w:r w:rsidRPr="008175A1">
              <w:rPr>
                <w:b/>
                <w:bCs/>
                <w:i/>
                <w:iCs/>
                <w:sz w:val="28"/>
                <w:vertAlign w:val="subscript"/>
              </w:rPr>
              <w:t>B</w:t>
            </w:r>
            <w:r w:rsidRPr="008175A1">
              <w:rPr>
                <w:b/>
                <w:bCs/>
                <w:sz w:val="28"/>
              </w:rPr>
              <w:t xml:space="preserve"> (μA)</w:t>
            </w:r>
          </w:p>
        </w:tc>
        <w:tc>
          <w:tcPr>
            <w:tcW w:w="6303" w:type="dxa"/>
            <w:gridSpan w:val="7"/>
            <w:tcBorders>
              <w:top w:val="single" w:sz="24" w:space="0" w:color="auto"/>
              <w:left w:val="single" w:sz="24" w:space="0" w:color="auto"/>
              <w:bottom w:val="single" w:sz="24" w:space="0" w:color="auto"/>
              <w:right w:val="single" w:sz="24" w:space="0" w:color="auto"/>
            </w:tcBorders>
          </w:tcPr>
          <w:p w:rsidR="00D109F9" w:rsidRPr="008175A1" w:rsidRDefault="00D109F9" w:rsidP="007333DC">
            <w:pPr>
              <w:jc w:val="center"/>
              <w:rPr>
                <w:b/>
                <w:bCs/>
                <w:sz w:val="28"/>
              </w:rPr>
            </w:pPr>
            <w:r w:rsidRPr="008175A1">
              <w:rPr>
                <w:b/>
                <w:bCs/>
                <w:sz w:val="28"/>
              </w:rPr>
              <w:t xml:space="preserve">Value of </w:t>
            </w:r>
            <w:r w:rsidRPr="008175A1">
              <w:rPr>
                <w:b/>
                <w:bCs/>
                <w:i/>
                <w:iCs/>
                <w:sz w:val="28"/>
              </w:rPr>
              <w:t>I</w:t>
            </w:r>
            <w:r w:rsidRPr="008175A1">
              <w:rPr>
                <w:b/>
                <w:bCs/>
                <w:i/>
                <w:iCs/>
                <w:sz w:val="28"/>
                <w:vertAlign w:val="subscript"/>
              </w:rPr>
              <w:t>C</w:t>
            </w:r>
            <w:r w:rsidRPr="008175A1">
              <w:rPr>
                <w:b/>
                <w:bCs/>
                <w:sz w:val="28"/>
              </w:rPr>
              <w:t xml:space="preserve"> (mA) corresponding to the above value of </w:t>
            </w:r>
            <w:r w:rsidRPr="008175A1">
              <w:rPr>
                <w:b/>
                <w:bCs/>
                <w:i/>
                <w:iCs/>
                <w:sz w:val="28"/>
              </w:rPr>
              <w:t>V</w:t>
            </w:r>
            <w:r w:rsidRPr="008175A1">
              <w:rPr>
                <w:b/>
                <w:bCs/>
                <w:i/>
                <w:iCs/>
                <w:sz w:val="28"/>
                <w:vertAlign w:val="subscript"/>
              </w:rPr>
              <w:t>CE</w:t>
            </w:r>
          </w:p>
        </w:tc>
      </w:tr>
      <w:tr w:rsidR="00D109F9" w:rsidRPr="008175A1" w:rsidTr="007333DC">
        <w:tc>
          <w:tcPr>
            <w:tcW w:w="932" w:type="dxa"/>
            <w:tcBorders>
              <w:top w:val="single" w:sz="24" w:space="0" w:color="auto"/>
              <w:left w:val="single" w:sz="24" w:space="0" w:color="auto"/>
              <w:bottom w:val="single" w:sz="18" w:space="0" w:color="auto"/>
              <w:right w:val="single" w:sz="18" w:space="0" w:color="auto"/>
            </w:tcBorders>
          </w:tcPr>
          <w:p w:rsidR="00D109F9" w:rsidRPr="008175A1" w:rsidRDefault="00D109F9" w:rsidP="007333DC">
            <w:pPr>
              <w:pStyle w:val="Header"/>
              <w:jc w:val="center"/>
            </w:pPr>
            <w:r w:rsidRPr="008175A1">
              <w:t>0.0</w:t>
            </w:r>
          </w:p>
        </w:tc>
        <w:tc>
          <w:tcPr>
            <w:tcW w:w="930" w:type="dxa"/>
            <w:tcBorders>
              <w:top w:val="single" w:sz="24" w:space="0" w:color="auto"/>
              <w:left w:val="single" w:sz="18" w:space="0" w:color="auto"/>
              <w:bottom w:val="single" w:sz="18" w:space="0" w:color="auto"/>
              <w:right w:val="single" w:sz="24" w:space="0" w:color="auto"/>
            </w:tcBorders>
          </w:tcPr>
          <w:p w:rsidR="00D109F9" w:rsidRPr="008175A1" w:rsidRDefault="00D109F9" w:rsidP="007333DC"/>
        </w:tc>
        <w:tc>
          <w:tcPr>
            <w:tcW w:w="901" w:type="dxa"/>
            <w:tcBorders>
              <w:top w:val="single" w:sz="24" w:space="0" w:color="auto"/>
              <w:left w:val="single" w:sz="24" w:space="0" w:color="auto"/>
              <w:bottom w:val="single" w:sz="6" w:space="0" w:color="auto"/>
              <w:right w:val="single" w:sz="6" w:space="0" w:color="auto"/>
            </w:tcBorders>
          </w:tcPr>
          <w:p w:rsidR="00D109F9" w:rsidRPr="008175A1" w:rsidRDefault="00D109F9" w:rsidP="007333DC"/>
        </w:tc>
        <w:tc>
          <w:tcPr>
            <w:tcW w:w="900" w:type="dxa"/>
            <w:tcBorders>
              <w:top w:val="single" w:sz="24"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24"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24"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24" w:space="0" w:color="auto"/>
              <w:left w:val="single" w:sz="6" w:space="0" w:color="auto"/>
              <w:bottom w:val="single" w:sz="6" w:space="0" w:color="auto"/>
              <w:right w:val="single" w:sz="6" w:space="0" w:color="auto"/>
            </w:tcBorders>
          </w:tcPr>
          <w:p w:rsidR="00D109F9" w:rsidRPr="008175A1" w:rsidRDefault="00D109F9" w:rsidP="007333DC"/>
        </w:tc>
        <w:tc>
          <w:tcPr>
            <w:tcW w:w="901" w:type="dxa"/>
            <w:tcBorders>
              <w:top w:val="single" w:sz="24" w:space="0" w:color="auto"/>
              <w:left w:val="single" w:sz="6" w:space="0" w:color="auto"/>
              <w:bottom w:val="single" w:sz="6" w:space="0" w:color="auto"/>
              <w:right w:val="single" w:sz="6" w:space="0" w:color="auto"/>
            </w:tcBorders>
          </w:tcPr>
          <w:p w:rsidR="00D109F9" w:rsidRPr="008175A1" w:rsidRDefault="00D109F9" w:rsidP="007333DC"/>
        </w:tc>
        <w:tc>
          <w:tcPr>
            <w:tcW w:w="901" w:type="dxa"/>
            <w:tcBorders>
              <w:top w:val="single" w:sz="24" w:space="0" w:color="auto"/>
              <w:left w:val="single" w:sz="6" w:space="0" w:color="auto"/>
              <w:bottom w:val="single" w:sz="6" w:space="0" w:color="auto"/>
              <w:right w:val="single" w:sz="24" w:space="0" w:color="auto"/>
            </w:tcBorders>
          </w:tcPr>
          <w:p w:rsidR="00D109F9" w:rsidRPr="008175A1" w:rsidRDefault="00D109F9" w:rsidP="007333DC"/>
        </w:tc>
      </w:tr>
      <w:tr w:rsidR="00D109F9" w:rsidRPr="008175A1" w:rsidTr="007333DC">
        <w:tc>
          <w:tcPr>
            <w:tcW w:w="932" w:type="dxa"/>
            <w:tcBorders>
              <w:top w:val="single" w:sz="18" w:space="0" w:color="auto"/>
              <w:left w:val="single" w:sz="24" w:space="0" w:color="auto"/>
              <w:bottom w:val="single" w:sz="18" w:space="0" w:color="auto"/>
              <w:right w:val="single" w:sz="18" w:space="0" w:color="auto"/>
            </w:tcBorders>
          </w:tcPr>
          <w:p w:rsidR="00D109F9" w:rsidRPr="008175A1" w:rsidRDefault="00D109F9" w:rsidP="007333DC">
            <w:pPr>
              <w:jc w:val="center"/>
            </w:pPr>
            <w:r w:rsidRPr="008175A1">
              <w:t>2.0</w:t>
            </w:r>
          </w:p>
        </w:tc>
        <w:tc>
          <w:tcPr>
            <w:tcW w:w="930" w:type="dxa"/>
            <w:tcBorders>
              <w:top w:val="single" w:sz="18" w:space="0" w:color="auto"/>
              <w:left w:val="single" w:sz="18" w:space="0" w:color="auto"/>
              <w:bottom w:val="single" w:sz="18" w:space="0" w:color="auto"/>
              <w:right w:val="single" w:sz="24" w:space="0" w:color="auto"/>
            </w:tcBorders>
          </w:tcPr>
          <w:p w:rsidR="00D109F9" w:rsidRPr="008175A1" w:rsidRDefault="00D109F9" w:rsidP="007333DC"/>
        </w:tc>
        <w:tc>
          <w:tcPr>
            <w:tcW w:w="901" w:type="dxa"/>
            <w:tcBorders>
              <w:top w:val="single" w:sz="6" w:space="0" w:color="auto"/>
              <w:left w:val="single" w:sz="24"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1"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1" w:type="dxa"/>
            <w:tcBorders>
              <w:top w:val="single" w:sz="6" w:space="0" w:color="auto"/>
              <w:left w:val="single" w:sz="6" w:space="0" w:color="auto"/>
              <w:bottom w:val="single" w:sz="6" w:space="0" w:color="auto"/>
              <w:right w:val="single" w:sz="24" w:space="0" w:color="auto"/>
            </w:tcBorders>
          </w:tcPr>
          <w:p w:rsidR="00D109F9" w:rsidRPr="008175A1" w:rsidRDefault="00D109F9" w:rsidP="007333DC"/>
        </w:tc>
      </w:tr>
      <w:tr w:rsidR="00D109F9" w:rsidRPr="008175A1" w:rsidTr="007333DC">
        <w:tc>
          <w:tcPr>
            <w:tcW w:w="932" w:type="dxa"/>
            <w:tcBorders>
              <w:top w:val="single" w:sz="18" w:space="0" w:color="auto"/>
              <w:left w:val="single" w:sz="24" w:space="0" w:color="auto"/>
              <w:bottom w:val="single" w:sz="18" w:space="0" w:color="auto"/>
              <w:right w:val="single" w:sz="18" w:space="0" w:color="auto"/>
            </w:tcBorders>
          </w:tcPr>
          <w:p w:rsidR="00D109F9" w:rsidRPr="008175A1" w:rsidRDefault="00D109F9" w:rsidP="007333DC">
            <w:pPr>
              <w:jc w:val="center"/>
            </w:pPr>
            <w:r w:rsidRPr="008175A1">
              <w:t>4.0</w:t>
            </w:r>
          </w:p>
        </w:tc>
        <w:tc>
          <w:tcPr>
            <w:tcW w:w="930" w:type="dxa"/>
            <w:tcBorders>
              <w:top w:val="single" w:sz="18" w:space="0" w:color="auto"/>
              <w:left w:val="single" w:sz="18" w:space="0" w:color="auto"/>
              <w:bottom w:val="single" w:sz="18" w:space="0" w:color="auto"/>
              <w:right w:val="single" w:sz="24" w:space="0" w:color="auto"/>
            </w:tcBorders>
          </w:tcPr>
          <w:p w:rsidR="00D109F9" w:rsidRPr="008175A1" w:rsidRDefault="00D109F9" w:rsidP="007333DC"/>
        </w:tc>
        <w:tc>
          <w:tcPr>
            <w:tcW w:w="901" w:type="dxa"/>
            <w:tcBorders>
              <w:top w:val="single" w:sz="6" w:space="0" w:color="auto"/>
              <w:left w:val="single" w:sz="24"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1"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1" w:type="dxa"/>
            <w:tcBorders>
              <w:top w:val="single" w:sz="6" w:space="0" w:color="auto"/>
              <w:left w:val="single" w:sz="6" w:space="0" w:color="auto"/>
              <w:bottom w:val="single" w:sz="6" w:space="0" w:color="auto"/>
              <w:right w:val="single" w:sz="24" w:space="0" w:color="auto"/>
            </w:tcBorders>
          </w:tcPr>
          <w:p w:rsidR="00D109F9" w:rsidRPr="008175A1" w:rsidRDefault="00D109F9" w:rsidP="007333DC"/>
        </w:tc>
      </w:tr>
      <w:tr w:rsidR="00D109F9" w:rsidRPr="008175A1" w:rsidTr="007333DC">
        <w:tc>
          <w:tcPr>
            <w:tcW w:w="932" w:type="dxa"/>
            <w:tcBorders>
              <w:top w:val="single" w:sz="18" w:space="0" w:color="auto"/>
              <w:left w:val="single" w:sz="24" w:space="0" w:color="auto"/>
              <w:bottom w:val="single" w:sz="18" w:space="0" w:color="auto"/>
              <w:right w:val="single" w:sz="18" w:space="0" w:color="auto"/>
            </w:tcBorders>
          </w:tcPr>
          <w:p w:rsidR="00D109F9" w:rsidRPr="008175A1" w:rsidRDefault="00D109F9" w:rsidP="007333DC">
            <w:pPr>
              <w:jc w:val="center"/>
            </w:pPr>
            <w:r w:rsidRPr="008175A1">
              <w:t>6.0</w:t>
            </w:r>
          </w:p>
        </w:tc>
        <w:tc>
          <w:tcPr>
            <w:tcW w:w="930" w:type="dxa"/>
            <w:tcBorders>
              <w:top w:val="single" w:sz="18" w:space="0" w:color="auto"/>
              <w:left w:val="single" w:sz="18" w:space="0" w:color="auto"/>
              <w:bottom w:val="single" w:sz="18" w:space="0" w:color="auto"/>
              <w:right w:val="single" w:sz="24" w:space="0" w:color="auto"/>
            </w:tcBorders>
          </w:tcPr>
          <w:p w:rsidR="00D109F9" w:rsidRPr="008175A1" w:rsidRDefault="00D109F9" w:rsidP="007333DC"/>
        </w:tc>
        <w:tc>
          <w:tcPr>
            <w:tcW w:w="901" w:type="dxa"/>
            <w:tcBorders>
              <w:top w:val="single" w:sz="6" w:space="0" w:color="auto"/>
              <w:left w:val="single" w:sz="24"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1" w:type="dxa"/>
            <w:tcBorders>
              <w:top w:val="single" w:sz="6" w:space="0" w:color="auto"/>
              <w:left w:val="single" w:sz="6" w:space="0" w:color="auto"/>
              <w:bottom w:val="single" w:sz="6" w:space="0" w:color="auto"/>
              <w:right w:val="single" w:sz="6" w:space="0" w:color="auto"/>
            </w:tcBorders>
          </w:tcPr>
          <w:p w:rsidR="00D109F9" w:rsidRPr="008175A1" w:rsidRDefault="00D109F9" w:rsidP="007333DC"/>
        </w:tc>
        <w:tc>
          <w:tcPr>
            <w:tcW w:w="901" w:type="dxa"/>
            <w:tcBorders>
              <w:top w:val="single" w:sz="6" w:space="0" w:color="auto"/>
              <w:left w:val="single" w:sz="6" w:space="0" w:color="auto"/>
              <w:bottom w:val="single" w:sz="6" w:space="0" w:color="auto"/>
              <w:right w:val="single" w:sz="24" w:space="0" w:color="auto"/>
            </w:tcBorders>
          </w:tcPr>
          <w:p w:rsidR="00D109F9" w:rsidRPr="008175A1" w:rsidRDefault="00D109F9" w:rsidP="007333DC"/>
        </w:tc>
      </w:tr>
      <w:tr w:rsidR="00D109F9" w:rsidRPr="008175A1" w:rsidTr="007333DC">
        <w:tc>
          <w:tcPr>
            <w:tcW w:w="932" w:type="dxa"/>
            <w:tcBorders>
              <w:top w:val="single" w:sz="18" w:space="0" w:color="auto"/>
              <w:left w:val="single" w:sz="24" w:space="0" w:color="auto"/>
              <w:bottom w:val="single" w:sz="24" w:space="0" w:color="auto"/>
              <w:right w:val="single" w:sz="18" w:space="0" w:color="auto"/>
            </w:tcBorders>
          </w:tcPr>
          <w:p w:rsidR="00D109F9" w:rsidRPr="008175A1" w:rsidRDefault="00D109F9" w:rsidP="007333DC">
            <w:pPr>
              <w:jc w:val="center"/>
            </w:pPr>
            <w:r w:rsidRPr="008175A1">
              <w:t>8.0</w:t>
            </w:r>
          </w:p>
        </w:tc>
        <w:tc>
          <w:tcPr>
            <w:tcW w:w="930" w:type="dxa"/>
            <w:tcBorders>
              <w:top w:val="single" w:sz="18" w:space="0" w:color="auto"/>
              <w:left w:val="single" w:sz="18" w:space="0" w:color="auto"/>
              <w:bottom w:val="single" w:sz="24" w:space="0" w:color="auto"/>
              <w:right w:val="single" w:sz="24" w:space="0" w:color="auto"/>
            </w:tcBorders>
          </w:tcPr>
          <w:p w:rsidR="00D109F9" w:rsidRPr="008175A1" w:rsidRDefault="00D109F9" w:rsidP="007333DC"/>
        </w:tc>
        <w:tc>
          <w:tcPr>
            <w:tcW w:w="901" w:type="dxa"/>
            <w:tcBorders>
              <w:top w:val="single" w:sz="6" w:space="0" w:color="auto"/>
              <w:left w:val="single" w:sz="24" w:space="0" w:color="auto"/>
              <w:bottom w:val="single" w:sz="24"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24"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24"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24" w:space="0" w:color="auto"/>
              <w:right w:val="single" w:sz="6" w:space="0" w:color="auto"/>
            </w:tcBorders>
          </w:tcPr>
          <w:p w:rsidR="00D109F9" w:rsidRPr="008175A1" w:rsidRDefault="00D109F9" w:rsidP="007333DC"/>
        </w:tc>
        <w:tc>
          <w:tcPr>
            <w:tcW w:w="900" w:type="dxa"/>
            <w:tcBorders>
              <w:top w:val="single" w:sz="6" w:space="0" w:color="auto"/>
              <w:left w:val="single" w:sz="6" w:space="0" w:color="auto"/>
              <w:bottom w:val="single" w:sz="24" w:space="0" w:color="auto"/>
              <w:right w:val="single" w:sz="6" w:space="0" w:color="auto"/>
            </w:tcBorders>
          </w:tcPr>
          <w:p w:rsidR="00D109F9" w:rsidRPr="008175A1" w:rsidRDefault="00D109F9" w:rsidP="007333DC"/>
        </w:tc>
        <w:tc>
          <w:tcPr>
            <w:tcW w:w="901" w:type="dxa"/>
            <w:tcBorders>
              <w:top w:val="single" w:sz="6" w:space="0" w:color="auto"/>
              <w:left w:val="single" w:sz="6" w:space="0" w:color="auto"/>
              <w:bottom w:val="single" w:sz="24" w:space="0" w:color="auto"/>
              <w:right w:val="single" w:sz="6" w:space="0" w:color="auto"/>
            </w:tcBorders>
          </w:tcPr>
          <w:p w:rsidR="00D109F9" w:rsidRPr="008175A1" w:rsidRDefault="00D109F9" w:rsidP="007333DC"/>
        </w:tc>
        <w:tc>
          <w:tcPr>
            <w:tcW w:w="901" w:type="dxa"/>
            <w:tcBorders>
              <w:top w:val="single" w:sz="6" w:space="0" w:color="auto"/>
              <w:left w:val="single" w:sz="6" w:space="0" w:color="auto"/>
              <w:bottom w:val="single" w:sz="24" w:space="0" w:color="auto"/>
              <w:right w:val="single" w:sz="24" w:space="0" w:color="auto"/>
            </w:tcBorders>
          </w:tcPr>
          <w:p w:rsidR="00D109F9" w:rsidRPr="008175A1" w:rsidRDefault="00D109F9" w:rsidP="007333DC"/>
        </w:tc>
      </w:tr>
    </w:tbl>
    <w:p w:rsidR="00D109F9" w:rsidRPr="008175A1" w:rsidRDefault="00D109F9" w:rsidP="00D109F9">
      <w:pPr>
        <w:ind w:left="360"/>
      </w:pPr>
      <w:r>
        <w:rPr>
          <w:noProof/>
          <w:lang w:eastAsia="en-NZ"/>
        </w:rPr>
        <mc:AlternateContent>
          <mc:Choice Requires="wps">
            <w:drawing>
              <wp:anchor distT="0" distB="0" distL="114300" distR="114300" simplePos="0" relativeHeight="251723776" behindDoc="0" locked="0" layoutInCell="1" allowOverlap="1">
                <wp:simplePos x="0" y="0"/>
                <wp:positionH relativeFrom="column">
                  <wp:posOffset>315595</wp:posOffset>
                </wp:positionH>
                <wp:positionV relativeFrom="paragraph">
                  <wp:posOffset>232410</wp:posOffset>
                </wp:positionV>
                <wp:extent cx="991870" cy="1485900"/>
                <wp:effectExtent l="17780" t="23495" r="19050" b="146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85900"/>
                        </a:xfrm>
                        <a:prstGeom prst="rect">
                          <a:avLst/>
                        </a:prstGeom>
                        <a:solidFill>
                          <a:srgbClr val="FFFFFF"/>
                        </a:solidFill>
                        <a:ln w="28575">
                          <a:solidFill>
                            <a:srgbClr val="000000"/>
                          </a:solidFill>
                          <a:miter lim="800000"/>
                          <a:headEnd/>
                          <a:tailEnd/>
                        </a:ln>
                      </wps:spPr>
                      <wps:txbx>
                        <w:txbxContent>
                          <w:p w:rsidR="00614773" w:rsidRPr="003B7054" w:rsidRDefault="00614773" w:rsidP="00D109F9">
                            <w:r w:rsidRPr="00A01EFE">
                              <w:rPr>
                                <w:sz w:val="32"/>
                                <w:szCs w:val="32"/>
                              </w:rPr>
                              <w:sym w:font="Wingdings" w:char="F08C"/>
                            </w:r>
                            <w:r>
                              <w:t xml:space="preserve"> Set </w:t>
                            </w:r>
                            <w:r w:rsidRPr="00000214">
                              <w:rPr>
                                <w:b/>
                                <w:bCs/>
                                <w:i/>
                                <w:iCs/>
                              </w:rPr>
                              <w:t>V</w:t>
                            </w:r>
                            <w:r w:rsidRPr="00000214">
                              <w:rPr>
                                <w:b/>
                                <w:bCs/>
                                <w:i/>
                                <w:iCs/>
                                <w:vertAlign w:val="subscript"/>
                              </w:rPr>
                              <w:t>BB</w:t>
                            </w:r>
                            <w:r>
                              <w:t xml:space="preserve"> to these values then set the appropriate values of </w:t>
                            </w:r>
                            <w:r w:rsidRPr="00000214">
                              <w:rPr>
                                <w:b/>
                                <w:bCs/>
                                <w:i/>
                                <w:iCs/>
                              </w:rPr>
                              <w:t>V</w:t>
                            </w:r>
                            <w:r w:rsidRPr="00000214">
                              <w:rPr>
                                <w:b/>
                                <w:bCs/>
                                <w:i/>
                                <w:iCs/>
                                <w:vertAlign w:val="subscript"/>
                              </w:rPr>
                              <w:t>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9" type="#_x0000_t202" style="position:absolute;left:0;text-align:left;margin-left:24.85pt;margin-top:18.3pt;width:78.1pt;height:1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" strokeweight="2.25pt">
                <v:textbox>
                  <w:txbxContent>
                    <w:p w:rsidR="00614773" w:rsidRPr="003B7054" w:rsidRDefault="00614773" w:rsidP="00D109F9">
                      <w:r w:rsidRPr="00A01EFE">
                        <w:rPr>
                          <w:sz w:val="32"/>
                          <w:szCs w:val="32"/>
                        </w:rPr>
                        <w:sym w:font="Wingdings" w:char="F08C"/>
                      </w:r>
                      <w:r>
                        <w:t xml:space="preserve"> Set </w:t>
                      </w:r>
                      <w:r w:rsidRPr="00000214">
                        <w:rPr>
                          <w:b/>
                          <w:bCs/>
                          <w:i/>
                          <w:iCs/>
                        </w:rPr>
                        <w:t>V</w:t>
                      </w:r>
                      <w:r w:rsidRPr="00000214">
                        <w:rPr>
                          <w:b/>
                          <w:bCs/>
                          <w:i/>
                          <w:iCs/>
                          <w:vertAlign w:val="subscript"/>
                        </w:rPr>
                        <w:t>BB</w:t>
                      </w:r>
                      <w:r>
                        <w:t xml:space="preserve"> to these values then set the appropriate values of </w:t>
                      </w:r>
                      <w:r w:rsidRPr="00000214">
                        <w:rPr>
                          <w:b/>
                          <w:bCs/>
                          <w:i/>
                          <w:iCs/>
                        </w:rPr>
                        <w:t>V</w:t>
                      </w:r>
                      <w:r w:rsidRPr="00000214">
                        <w:rPr>
                          <w:b/>
                          <w:bCs/>
                          <w:i/>
                          <w:iCs/>
                          <w:vertAlign w:val="subscript"/>
                        </w:rPr>
                        <w:t>CE</w:t>
                      </w:r>
                    </w:p>
                  </w:txbxContent>
                </v:textbox>
              </v:shape>
            </w:pict>
          </mc:Fallback>
        </mc:AlternateContent>
      </w:r>
      <w:r>
        <w:rPr>
          <w:noProof/>
          <w:lang w:eastAsia="en-NZ"/>
        </w:rPr>
        <mc:AlternateContent>
          <mc:Choice Requires="wps">
            <w:drawing>
              <wp:anchor distT="0" distB="0" distL="114300" distR="114300" simplePos="0" relativeHeight="251720704" behindDoc="0" locked="0" layoutInCell="1" allowOverlap="1">
                <wp:simplePos x="0" y="0"/>
                <wp:positionH relativeFrom="column">
                  <wp:posOffset>1022985</wp:posOffset>
                </wp:positionH>
                <wp:positionV relativeFrom="paragraph">
                  <wp:posOffset>385445</wp:posOffset>
                </wp:positionV>
                <wp:extent cx="1943100" cy="1177290"/>
                <wp:effectExtent l="69850" t="0" r="162560" b="2540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264453">
                          <a:off x="0" y="0"/>
                          <a:ext cx="1943100" cy="117729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4855B" id="Freeform 16" o:spid="_x0000_s1026" style="position:absolute;margin-left:80.55pt;margin-top:30.35pt;width:153pt;height:92.7pt;rotation:-6483200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" path="m21600,6079l15126,r,2912l12427,2912c5564,2912,,7052,,12158r,9442l6474,21600r,-9442c6474,10550,9139,9246,12427,9246r2699,l15126,12158,21600,6079xe" fillcolor="silver">
                <v:stroke joinstyle="miter"/>
                <v:path o:connecttype="custom" o:connectlocs="1360710,0;1360710,662662;291195,1177290;1943100,331331" o:connectangles="270,90,90,0" textboxrect="12427,2912,18227,9246"/>
              </v:shape>
            </w:pict>
          </mc:Fallback>
        </mc:AlternateContent>
      </w:r>
      <w:r>
        <w:rPr>
          <w:noProof/>
          <w:lang w:eastAsia="en-NZ"/>
        </w:rPr>
        <mc:AlternateContent>
          <mc:Choice Requires="wps">
            <w:drawing>
              <wp:anchor distT="0" distB="0" distL="114300" distR="114300" simplePos="0" relativeHeight="251722752" behindDoc="0" locked="0" layoutInCell="1" allowOverlap="1">
                <wp:simplePos x="0" y="0"/>
                <wp:positionH relativeFrom="column">
                  <wp:posOffset>2614930</wp:posOffset>
                </wp:positionH>
                <wp:positionV relativeFrom="paragraph">
                  <wp:posOffset>1261110</wp:posOffset>
                </wp:positionV>
                <wp:extent cx="1623060" cy="571500"/>
                <wp:effectExtent l="21590" t="23495" r="22225" b="146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571500"/>
                        </a:xfrm>
                        <a:prstGeom prst="rect">
                          <a:avLst/>
                        </a:prstGeom>
                        <a:solidFill>
                          <a:srgbClr val="FFFFFF"/>
                        </a:solidFill>
                        <a:ln w="28575">
                          <a:solidFill>
                            <a:srgbClr val="000000"/>
                          </a:solidFill>
                          <a:miter lim="800000"/>
                          <a:headEnd/>
                          <a:tailEnd/>
                        </a:ln>
                      </wps:spPr>
                      <wps:txbx>
                        <w:txbxContent>
                          <w:p w:rsidR="00614773" w:rsidRPr="003B7054" w:rsidRDefault="00614773" w:rsidP="00D109F9">
                            <w:r w:rsidRPr="00352E05">
                              <w:rPr>
                                <w:sz w:val="32"/>
                                <w:szCs w:val="32"/>
                              </w:rPr>
                              <w:sym w:font="Wingdings" w:char="F08E"/>
                            </w:r>
                            <w:r>
                              <w:t xml:space="preserve"> Record </w:t>
                            </w:r>
                            <w:r w:rsidRPr="003B7054">
                              <w:rPr>
                                <w:b/>
                                <w:bCs/>
                                <w:i/>
                                <w:iCs/>
                              </w:rPr>
                              <w:t>I</w:t>
                            </w:r>
                            <w:r w:rsidRPr="003B7054">
                              <w:rPr>
                                <w:b/>
                                <w:bCs/>
                                <w:i/>
                                <w:iCs/>
                                <w:vertAlign w:val="subscript"/>
                              </w:rPr>
                              <w:t>B</w:t>
                            </w:r>
                            <w:r>
                              <w:t xml:space="preserve"> and </w:t>
                            </w:r>
                            <w:r w:rsidRPr="003B7054">
                              <w:rPr>
                                <w:b/>
                                <w:bCs/>
                                <w:i/>
                                <w:iCs/>
                              </w:rPr>
                              <w:t>I</w:t>
                            </w:r>
                            <w:r w:rsidRPr="003B7054">
                              <w:rPr>
                                <w:b/>
                                <w:bCs/>
                                <w:i/>
                                <w:iCs/>
                                <w:vertAlign w:val="subscript"/>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0" type="#_x0000_t202" style="position:absolute;left:0;text-align:left;margin-left:205.9pt;margin-top:99.3pt;width:127.8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" strokeweight="2.25pt">
                <v:textbox>
                  <w:txbxContent>
                    <w:p w:rsidR="00614773" w:rsidRPr="003B7054" w:rsidRDefault="00614773" w:rsidP="00D109F9">
                      <w:r w:rsidRPr="00352E05">
                        <w:rPr>
                          <w:sz w:val="32"/>
                          <w:szCs w:val="32"/>
                        </w:rPr>
                        <w:sym w:font="Wingdings" w:char="F08E"/>
                      </w:r>
                      <w:r>
                        <w:t xml:space="preserve"> Record </w:t>
                      </w:r>
                      <w:r w:rsidRPr="003B7054">
                        <w:rPr>
                          <w:b/>
                          <w:bCs/>
                          <w:i/>
                          <w:iCs/>
                        </w:rPr>
                        <w:t>I</w:t>
                      </w:r>
                      <w:r w:rsidRPr="003B7054">
                        <w:rPr>
                          <w:b/>
                          <w:bCs/>
                          <w:i/>
                          <w:iCs/>
                          <w:vertAlign w:val="subscript"/>
                        </w:rPr>
                        <w:t>B</w:t>
                      </w:r>
                      <w:r>
                        <w:t xml:space="preserve"> and </w:t>
                      </w:r>
                      <w:r w:rsidRPr="003B7054">
                        <w:rPr>
                          <w:b/>
                          <w:bCs/>
                          <w:i/>
                          <w:iCs/>
                        </w:rPr>
                        <w:t>I</w:t>
                      </w:r>
                      <w:r w:rsidRPr="003B7054">
                        <w:rPr>
                          <w:b/>
                          <w:bCs/>
                          <w:i/>
                          <w:iCs/>
                          <w:vertAlign w:val="subscript"/>
                        </w:rPr>
                        <w:t>C</w:t>
                      </w:r>
                    </w:p>
                  </w:txbxContent>
                </v:textbox>
              </v:shape>
            </w:pict>
          </mc:Fallback>
        </mc:AlternateContent>
      </w:r>
      <w:r>
        <w:rPr>
          <w:noProof/>
          <w:lang w:eastAsia="en-NZ"/>
        </w:rPr>
        <mc:AlternateContent>
          <mc:Choice Requires="wps">
            <w:drawing>
              <wp:anchor distT="0" distB="0" distL="114300" distR="114300" simplePos="0" relativeHeight="251717632" behindDoc="0" locked="0" layoutInCell="1" allowOverlap="1">
                <wp:simplePos x="0" y="0"/>
                <wp:positionH relativeFrom="column">
                  <wp:posOffset>4553585</wp:posOffset>
                </wp:positionH>
                <wp:positionV relativeFrom="paragraph">
                  <wp:posOffset>118110</wp:posOffset>
                </wp:positionV>
                <wp:extent cx="1487805" cy="695960"/>
                <wp:effectExtent l="17145" t="23495" r="19050" b="2349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695960"/>
                        </a:xfrm>
                        <a:prstGeom prst="rect">
                          <a:avLst/>
                        </a:prstGeom>
                        <a:solidFill>
                          <a:srgbClr val="FFFFFF"/>
                        </a:solidFill>
                        <a:ln w="28575">
                          <a:solidFill>
                            <a:srgbClr val="000000"/>
                          </a:solidFill>
                          <a:miter lim="800000"/>
                          <a:headEnd/>
                          <a:tailEnd/>
                        </a:ln>
                      </wps:spPr>
                      <wps:txbx>
                        <w:txbxContent>
                          <w:p w:rsidR="00614773" w:rsidRPr="003B7054" w:rsidRDefault="00614773" w:rsidP="00D109F9">
                            <w:pPr>
                              <w:ind w:left="360"/>
                              <w:rPr>
                                <w:noProof/>
                              </w:rPr>
                            </w:pPr>
                            <w:r w:rsidRPr="00A01EFE">
                              <w:rPr>
                                <w:sz w:val="32"/>
                                <w:szCs w:val="32"/>
                              </w:rPr>
                              <w:sym w:font="Wingdings" w:char="F08D"/>
                            </w:r>
                            <w:r>
                              <w:rPr>
                                <w:sz w:val="32"/>
                                <w:szCs w:val="32"/>
                              </w:rPr>
                              <w:t xml:space="preserve"> </w:t>
                            </w:r>
                            <w:r>
                              <w:t xml:space="preserve">Set </w:t>
                            </w:r>
                            <w:r w:rsidRPr="00000214">
                              <w:rPr>
                                <w:b/>
                                <w:bCs/>
                                <w:i/>
                                <w:iCs/>
                              </w:rPr>
                              <w:t>V</w:t>
                            </w:r>
                            <w:r w:rsidRPr="00000214">
                              <w:rPr>
                                <w:b/>
                                <w:bCs/>
                                <w:i/>
                                <w:iCs/>
                                <w:vertAlign w:val="subscript"/>
                              </w:rPr>
                              <w:t>CE</w:t>
                            </w:r>
                            <w:r>
                              <w:t xml:space="preserve"> to these values after setting </w:t>
                            </w:r>
                            <w:r w:rsidRPr="00352E05">
                              <w:rPr>
                                <w:b/>
                                <w:bCs/>
                                <w:i/>
                                <w:iCs/>
                              </w:rPr>
                              <w:t>V</w:t>
                            </w:r>
                            <w:r w:rsidRPr="00352E05">
                              <w:rPr>
                                <w:b/>
                                <w:bCs/>
                                <w:i/>
                                <w:iCs/>
                                <w:vertAlign w:val="subscript"/>
                              </w:rPr>
                              <w:t>BB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51" type="#_x0000_t202" style="position:absolute;left:0;text-align:left;margin-left:358.55pt;margin-top:9.3pt;width:117.15pt;height:5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" strokeweight="2.25pt">
                <v:textbox style="mso-fit-shape-to-text:t">
                  <w:txbxContent>
                    <w:p w:rsidR="00614773" w:rsidRPr="003B7054" w:rsidRDefault="00614773" w:rsidP="00D109F9">
                      <w:pPr>
                        <w:ind w:left="360"/>
                        <w:rPr>
                          <w:noProof/>
                        </w:rPr>
                      </w:pPr>
                      <w:r w:rsidRPr="00A01EFE">
                        <w:rPr>
                          <w:sz w:val="32"/>
                          <w:szCs w:val="32"/>
                        </w:rPr>
                        <w:sym w:font="Wingdings" w:char="F08D"/>
                      </w:r>
                      <w:r>
                        <w:rPr>
                          <w:sz w:val="32"/>
                          <w:szCs w:val="32"/>
                        </w:rPr>
                        <w:t xml:space="preserve"> </w:t>
                      </w:r>
                      <w:r>
                        <w:t xml:space="preserve">Set </w:t>
                      </w:r>
                      <w:r w:rsidRPr="00000214">
                        <w:rPr>
                          <w:b/>
                          <w:bCs/>
                          <w:i/>
                          <w:iCs/>
                        </w:rPr>
                        <w:t>V</w:t>
                      </w:r>
                      <w:r w:rsidRPr="00000214">
                        <w:rPr>
                          <w:b/>
                          <w:bCs/>
                          <w:i/>
                          <w:iCs/>
                          <w:vertAlign w:val="subscript"/>
                        </w:rPr>
                        <w:t>CE</w:t>
                      </w:r>
                      <w:r>
                        <w:t xml:space="preserve"> to these values after setting </w:t>
                      </w:r>
                      <w:r w:rsidRPr="00352E05">
                        <w:rPr>
                          <w:b/>
                          <w:bCs/>
                          <w:i/>
                          <w:iCs/>
                        </w:rPr>
                        <w:t>V</w:t>
                      </w:r>
                      <w:r w:rsidRPr="00352E05">
                        <w:rPr>
                          <w:b/>
                          <w:bCs/>
                          <w:i/>
                          <w:iCs/>
                          <w:vertAlign w:val="subscript"/>
                        </w:rPr>
                        <w:t>BB</w:t>
                      </w:r>
                    </w:p>
                  </w:txbxContent>
                </v:textbox>
                <w10:wrap type="square"/>
              </v:shape>
            </w:pict>
          </mc:Fallback>
        </mc:AlternateContent>
      </w:r>
      <w:r>
        <w:rPr>
          <w:noProof/>
          <w:lang w:eastAsia="en-NZ"/>
        </w:rPr>
        <mc:AlternateContent>
          <mc:Choice Requires="wps">
            <w:drawing>
              <wp:anchor distT="0" distB="0" distL="114300" distR="114300" simplePos="0" relativeHeight="251719680" behindDoc="0" locked="0" layoutInCell="1" allowOverlap="1">
                <wp:simplePos x="0" y="0"/>
                <wp:positionH relativeFrom="column">
                  <wp:posOffset>2646045</wp:posOffset>
                </wp:positionH>
                <wp:positionV relativeFrom="paragraph">
                  <wp:posOffset>-27305</wp:posOffset>
                </wp:positionV>
                <wp:extent cx="1245235" cy="1307465"/>
                <wp:effectExtent l="31115" t="13970" r="33020" b="7620"/>
                <wp:wrapNone/>
                <wp:docPr id="13" name="Striped 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45235" cy="1307465"/>
                        </a:xfrm>
                        <a:prstGeom prst="stripedRightArrow">
                          <a:avLst>
                            <a:gd name="adj1" fmla="val 50000"/>
                            <a:gd name="adj2" fmla="val 25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D2F5B" id="Striped Right Arrow 13" o:spid="_x0000_s1026" type="#_x0000_t93" style="position:absolute;margin-left:208.35pt;margin-top:-2.15pt;width:98.05pt;height:102.9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" fillcolor="silver"/>
            </w:pict>
          </mc:Fallback>
        </mc:AlternateContent>
      </w:r>
      <w:r w:rsidRPr="008175A1">
        <w:br/>
      </w:r>
      <w:r w:rsidRPr="008175A1">
        <w:br/>
      </w:r>
      <w:r w:rsidRPr="008175A1">
        <w:br/>
      </w:r>
      <w:r w:rsidRPr="008175A1">
        <w:br/>
      </w:r>
      <w:r w:rsidRPr="008175A1">
        <w:br/>
      </w:r>
      <w:r w:rsidRPr="008175A1">
        <w:br/>
      </w:r>
      <w:r w:rsidRPr="008175A1">
        <w:br/>
      </w:r>
    </w:p>
    <w:p w:rsidR="00D109F9" w:rsidRPr="008175A1" w:rsidRDefault="00D109F9" w:rsidP="00D109F9">
      <w:pPr>
        <w:ind w:left="360"/>
      </w:pPr>
    </w:p>
    <w:p w:rsidR="00D109F9" w:rsidRPr="008175A1" w:rsidRDefault="00D109F9" w:rsidP="00D109F9">
      <w:pPr>
        <w:ind w:left="360"/>
      </w:pPr>
    </w:p>
    <w:p w:rsidR="00D109F9" w:rsidRDefault="00D109F9" w:rsidP="00D109F9">
      <w:pPr>
        <w:ind w:left="360"/>
      </w:pPr>
      <w:r>
        <w:br/>
      </w:r>
      <w:r>
        <w:br/>
      </w:r>
      <w:r>
        <w:br/>
      </w:r>
      <w:r>
        <w:br/>
      </w:r>
    </w:p>
    <w:p w:rsidR="00D109F9" w:rsidRPr="008175A1" w:rsidRDefault="00D109F9" w:rsidP="00D109F9">
      <w:pPr>
        <w:numPr>
          <w:ilvl w:val="0"/>
          <w:numId w:val="28"/>
        </w:numPr>
      </w:pPr>
      <w:r w:rsidRPr="008175A1">
        <w:t xml:space="preserve">Using the graph paper on the next page plot the five curves obtained on one set of axes (plot </w:t>
      </w:r>
      <w:r w:rsidRPr="008175A1">
        <w:rPr>
          <w:i/>
          <w:iCs/>
        </w:rPr>
        <w:t>I</w:t>
      </w:r>
      <w:r w:rsidRPr="008175A1">
        <w:rPr>
          <w:i/>
          <w:iCs/>
          <w:vertAlign w:val="subscript"/>
        </w:rPr>
        <w:t>C</w:t>
      </w:r>
      <w:r w:rsidRPr="008175A1">
        <w:t xml:space="preserve"> on the vertical axis and </w:t>
      </w:r>
      <w:r w:rsidRPr="008175A1">
        <w:rPr>
          <w:i/>
          <w:iCs/>
        </w:rPr>
        <w:t>V</w:t>
      </w:r>
      <w:r w:rsidRPr="008175A1">
        <w:rPr>
          <w:i/>
          <w:iCs/>
          <w:vertAlign w:val="subscript"/>
        </w:rPr>
        <w:t>CE</w:t>
      </w:r>
      <w:r w:rsidRPr="008175A1">
        <w:t xml:space="preserve"> on the horizontal axis) Label each curve with the appropriate value of the base current (</w:t>
      </w:r>
      <w:r w:rsidRPr="008175A1">
        <w:rPr>
          <w:i/>
          <w:iCs/>
        </w:rPr>
        <w:t>I</w:t>
      </w:r>
      <w:r w:rsidRPr="008175A1">
        <w:rPr>
          <w:i/>
          <w:iCs/>
          <w:vertAlign w:val="subscript"/>
        </w:rPr>
        <w:t>B</w:t>
      </w:r>
      <w:r w:rsidRPr="008175A1">
        <w:t>) for identification (It may help to plot the best fit line through each curve in a different colour/style and you may rotate the orientation of the axes for convenience in plotting).</w:t>
      </w:r>
    </w:p>
    <w:p w:rsidR="00D109F9" w:rsidRPr="008175A1" w:rsidRDefault="00D109F9" w:rsidP="00D109F9">
      <w:r>
        <w:rPr>
          <w:noProof/>
          <w:lang w:eastAsia="en-NZ"/>
        </w:rPr>
        <w:lastRenderedPageBreak/>
        <w:drawing>
          <wp:inline distT="0" distB="0" distL="0" distR="0">
            <wp:extent cx="6179820" cy="6179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79820" cy="6179820"/>
                    </a:xfrm>
                    <a:prstGeom prst="rect">
                      <a:avLst/>
                    </a:prstGeom>
                    <a:noFill/>
                    <a:ln>
                      <a:noFill/>
                    </a:ln>
                  </pic:spPr>
                </pic:pic>
              </a:graphicData>
            </a:graphic>
          </wp:inline>
        </w:drawing>
      </w:r>
    </w:p>
    <w:p w:rsidR="00D109F9" w:rsidRDefault="00D109F9" w:rsidP="00D109F9">
      <w:pPr>
        <w:numPr>
          <w:ilvl w:val="0"/>
          <w:numId w:val="28"/>
        </w:numPr>
        <w:rPr>
          <w:u w:val="single"/>
        </w:rPr>
      </w:pPr>
      <w:r w:rsidRPr="008175A1">
        <w:t>What do the graphs above tell you about the dependency of the collector current (</w:t>
      </w:r>
      <w:r w:rsidRPr="008175A1">
        <w:rPr>
          <w:i/>
          <w:iCs/>
        </w:rPr>
        <w:t>I</w:t>
      </w:r>
      <w:r w:rsidRPr="008175A1">
        <w:rPr>
          <w:i/>
          <w:iCs/>
          <w:vertAlign w:val="subscript"/>
        </w:rPr>
        <w:t>C</w:t>
      </w:r>
      <w:r w:rsidRPr="008175A1">
        <w:t>) on the base current (I</w:t>
      </w:r>
      <w:r w:rsidRPr="008175A1">
        <w:rPr>
          <w:i/>
          <w:iCs/>
          <w:vertAlign w:val="subscript"/>
        </w:rPr>
        <w:t>B</w:t>
      </w:r>
      <w:r w:rsidRPr="008175A1">
        <w:t>)?</w:t>
      </w:r>
      <w:r w:rsidRPr="008175A1">
        <w:br/>
      </w:r>
      <w:r w:rsidRPr="008175A1">
        <w:rPr>
          <w:u w:val="single"/>
        </w:rPr>
        <w:br/>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Pr>
          <w:u w:val="single"/>
        </w:rPr>
        <w:tab/>
      </w:r>
      <w:r>
        <w:rPr>
          <w:u w:val="single"/>
        </w:rPr>
        <w:tab/>
      </w:r>
      <w:r>
        <w:rPr>
          <w:u w:val="single"/>
        </w:rPr>
        <w:tab/>
      </w:r>
      <w:r>
        <w:rPr>
          <w:u w:val="single"/>
        </w:rPr>
        <w:tab/>
      </w:r>
      <w:r w:rsidRPr="008175A1">
        <w:rPr>
          <w:u w:val="single"/>
        </w:rPr>
        <w:tab/>
      </w:r>
      <w:r w:rsidRPr="008175A1">
        <w:rPr>
          <w:u w:val="single"/>
        </w:rPr>
        <w:tab/>
      </w:r>
      <w:r w:rsidRPr="008175A1">
        <w:rPr>
          <w:u w:val="single"/>
        </w:rPr>
        <w:br/>
      </w:r>
    </w:p>
    <w:p w:rsidR="00D109F9" w:rsidRDefault="00D109F9" w:rsidP="00D109F9"/>
    <w:p w:rsidR="00D109F9" w:rsidRPr="00E500B6" w:rsidRDefault="00D109F9" w:rsidP="00D109F9">
      <w:pPr>
        <w:numPr>
          <w:ilvl w:val="0"/>
          <w:numId w:val="28"/>
        </w:numPr>
        <w:rPr>
          <w:u w:val="single"/>
        </w:rPr>
      </w:pPr>
      <w:r w:rsidRPr="008175A1">
        <w:t xml:space="preserve">How does the collector current, </w:t>
      </w:r>
      <w:r w:rsidRPr="008175A1">
        <w:rPr>
          <w:i/>
          <w:iCs/>
        </w:rPr>
        <w:t>I</w:t>
      </w:r>
      <w:r w:rsidRPr="008175A1">
        <w:rPr>
          <w:i/>
          <w:iCs/>
          <w:vertAlign w:val="subscript"/>
        </w:rPr>
        <w:t>C</w:t>
      </w:r>
      <w:r w:rsidRPr="008175A1">
        <w:t xml:space="preserve">, depend on the collector emitter voltage, </w:t>
      </w:r>
      <w:r w:rsidRPr="008175A1">
        <w:rPr>
          <w:i/>
          <w:iCs/>
        </w:rPr>
        <w:t>V</w:t>
      </w:r>
      <w:r w:rsidRPr="008175A1">
        <w:rPr>
          <w:i/>
          <w:iCs/>
          <w:vertAlign w:val="subscript"/>
        </w:rPr>
        <w:t>CE</w:t>
      </w:r>
      <w:r w:rsidRPr="008175A1">
        <w:t>?</w:t>
      </w:r>
      <w:r w:rsidRPr="008175A1">
        <w:br/>
      </w:r>
      <w:r w:rsidRPr="008175A1">
        <w:br/>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sidRPr="008175A1">
        <w:rPr>
          <w:u w:val="single"/>
        </w:rPr>
        <w:tab/>
      </w:r>
      <w:r>
        <w:rPr>
          <w:u w:val="single"/>
        </w:rPr>
        <w:tab/>
      </w:r>
      <w:r>
        <w:rPr>
          <w:u w:val="single"/>
        </w:rPr>
        <w:tab/>
      </w:r>
      <w:r>
        <w:rPr>
          <w:u w:val="single"/>
        </w:rPr>
        <w:tab/>
      </w:r>
      <w:r w:rsidRPr="008175A1">
        <w:rPr>
          <w:u w:val="single"/>
        </w:rPr>
        <w:tab/>
      </w:r>
      <w:r w:rsidRPr="008175A1">
        <w:tab/>
      </w:r>
      <w:r w:rsidRPr="008175A1">
        <w:tab/>
      </w:r>
      <w:r w:rsidRPr="008175A1">
        <w:tab/>
      </w:r>
      <w:r w:rsidRPr="008175A1">
        <w:tab/>
      </w:r>
      <w:r w:rsidRPr="008175A1">
        <w:tab/>
      </w:r>
      <w:r w:rsidRPr="008175A1">
        <w:br/>
      </w:r>
    </w:p>
    <w:p w:rsidR="001977D9" w:rsidRDefault="001977D9">
      <w:pPr>
        <w:spacing w:after="200" w:line="276" w:lineRule="auto"/>
        <w:rPr>
          <w:rFonts w:ascii="Arial" w:hAnsi="Arial" w:cs="Arial"/>
          <w:b/>
          <w:bCs/>
          <w:i/>
          <w:iCs/>
          <w:color w:val="00CCFF"/>
          <w:sz w:val="28"/>
          <w:szCs w:val="28"/>
        </w:rPr>
      </w:pPr>
      <w:r>
        <w:rPr>
          <w:color w:val="00CCFF"/>
        </w:rPr>
        <w:br w:type="page"/>
      </w:r>
    </w:p>
    <w:p w:rsidR="001977D9" w:rsidRPr="005A028D" w:rsidRDefault="001977D9" w:rsidP="001977D9">
      <w:pPr>
        <w:pStyle w:val="Heading2"/>
        <w:rPr>
          <w:color w:val="0070C0"/>
        </w:rPr>
      </w:pPr>
      <w:r w:rsidRPr="005A028D">
        <w:rPr>
          <w:color w:val="0070C0"/>
        </w:rPr>
        <w:lastRenderedPageBreak/>
        <w:t>Semi-conductor transducers</w:t>
      </w:r>
    </w:p>
    <w:p w:rsidR="001977D9" w:rsidRPr="00391082" w:rsidRDefault="001977D9" w:rsidP="001977D9">
      <w:pPr>
        <w:pStyle w:val="Heading2"/>
        <w:rPr>
          <w:color w:val="00CCFF"/>
        </w:rPr>
      </w:pPr>
      <w:r w:rsidRPr="00391082">
        <w:rPr>
          <w:color w:val="00CCFF"/>
        </w:rPr>
        <w:t>Thermistors</w:t>
      </w:r>
    </w:p>
    <w:p w:rsidR="001977D9" w:rsidRPr="00391082" w:rsidRDefault="001977D9" w:rsidP="001977D9">
      <w:pPr>
        <w:numPr>
          <w:ilvl w:val="0"/>
          <w:numId w:val="16"/>
        </w:numPr>
      </w:pPr>
      <w:r>
        <w:rPr>
          <w:noProof/>
          <w:lang w:eastAsia="en-NZ"/>
        </w:rPr>
        <w:drawing>
          <wp:anchor distT="0" distB="0" distL="114300" distR="114300" simplePos="0" relativeHeight="251755520" behindDoc="0" locked="0" layoutInCell="1" allowOverlap="1" wp14:anchorId="6D7605B5" wp14:editId="63C5E75D">
            <wp:simplePos x="0" y="0"/>
            <wp:positionH relativeFrom="column">
              <wp:posOffset>609600</wp:posOffset>
            </wp:positionH>
            <wp:positionV relativeFrom="paragraph">
              <wp:posOffset>156845</wp:posOffset>
            </wp:positionV>
            <wp:extent cx="1410970" cy="431800"/>
            <wp:effectExtent l="0" t="0" r="0" b="635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1097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53472" behindDoc="0" locked="0" layoutInCell="1" allowOverlap="1" wp14:anchorId="3A49C94E" wp14:editId="3BBC8C1A">
                <wp:simplePos x="0" y="0"/>
                <wp:positionH relativeFrom="column">
                  <wp:posOffset>4572000</wp:posOffset>
                </wp:positionH>
                <wp:positionV relativeFrom="paragraph">
                  <wp:posOffset>42545</wp:posOffset>
                </wp:positionV>
                <wp:extent cx="1262380" cy="457200"/>
                <wp:effectExtent l="16510" t="21590" r="16510" b="1651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457200"/>
                        </a:xfrm>
                        <a:prstGeom prst="rect">
                          <a:avLst/>
                        </a:prstGeom>
                        <a:solidFill>
                          <a:srgbClr val="99CCFF"/>
                        </a:solidFill>
                        <a:ln w="28575">
                          <a:solidFill>
                            <a:srgbClr val="000000"/>
                          </a:solidFill>
                          <a:miter lim="800000"/>
                          <a:headEnd/>
                          <a:tailEnd/>
                        </a:ln>
                      </wps:spPr>
                      <wps:txbx>
                        <w:txbxContent>
                          <w:p w:rsidR="001977D9" w:rsidRDefault="001977D9" w:rsidP="001977D9">
                            <w:r>
                              <w:t>The thermistor circuit symbol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9C94E" id="Text Box 103" o:spid="_x0000_s1052" type="#_x0000_t202" style="position:absolute;left:0;text-align:left;margin-left:5in;margin-top:3.35pt;width:99.4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" fillcolor="#9cf" strokeweight="2.25pt">
                <v:textbox>
                  <w:txbxContent>
                    <w:p w:rsidR="001977D9" w:rsidRDefault="001977D9" w:rsidP="001977D9">
                      <w:r>
                        <w:t>The thermistor circuit symbol</w:t>
                      </w:r>
                    </w:p>
                  </w:txbxContent>
                </v:textbox>
                <w10:wrap type="square"/>
              </v:shape>
            </w:pict>
          </mc:Fallback>
        </mc:AlternateContent>
      </w:r>
      <w:r>
        <w:rPr>
          <w:noProof/>
          <w:lang w:eastAsia="en-NZ"/>
        </w:rPr>
        <w:drawing>
          <wp:anchor distT="0" distB="0" distL="114300" distR="114300" simplePos="0" relativeHeight="251754496" behindDoc="0" locked="0" layoutInCell="1" allowOverlap="1" wp14:anchorId="4B57A852" wp14:editId="7CE13AAF">
            <wp:simplePos x="0" y="0"/>
            <wp:positionH relativeFrom="column">
              <wp:posOffset>-90170</wp:posOffset>
            </wp:positionH>
            <wp:positionV relativeFrom="paragraph">
              <wp:posOffset>24130</wp:posOffset>
            </wp:positionV>
            <wp:extent cx="568960" cy="1245870"/>
            <wp:effectExtent l="0" t="0" r="254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8960"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Thermistors use the temperature property of semiconductors</w:t>
      </w:r>
    </w:p>
    <w:p w:rsidR="001977D9" w:rsidRPr="00391082" w:rsidRDefault="001977D9" w:rsidP="001977D9">
      <w:pPr>
        <w:numPr>
          <w:ilvl w:val="0"/>
          <w:numId w:val="16"/>
        </w:numPr>
      </w:pPr>
      <w:r w:rsidRPr="00391082">
        <w:t xml:space="preserve">Thermistors come in two types </w:t>
      </w:r>
      <w:r w:rsidRPr="00391082">
        <w:rPr>
          <w:b/>
          <w:i/>
        </w:rPr>
        <w:t>NTC</w:t>
      </w:r>
      <w:r w:rsidRPr="00391082">
        <w:t xml:space="preserve"> and </w:t>
      </w:r>
      <w:r w:rsidRPr="00391082">
        <w:rPr>
          <w:b/>
          <w:i/>
        </w:rPr>
        <w:t>PTC</w:t>
      </w:r>
    </w:p>
    <w:p w:rsidR="001977D9" w:rsidRPr="00391082" w:rsidRDefault="001977D9" w:rsidP="001977D9">
      <w:pPr>
        <w:rPr>
          <w:b/>
          <w:i/>
        </w:rPr>
      </w:pPr>
      <w:r w:rsidRPr="00391082">
        <w:rPr>
          <w:b/>
          <w:i/>
        </w:rPr>
        <w:t>NTC Thermistors (Negative Temperature Coefficient)</w:t>
      </w:r>
    </w:p>
    <w:p w:rsidR="001977D9" w:rsidRPr="00391082" w:rsidRDefault="001977D9" w:rsidP="001977D9">
      <w:pPr>
        <w:numPr>
          <w:ilvl w:val="0"/>
          <w:numId w:val="17"/>
        </w:numPr>
      </w:pPr>
      <w:r w:rsidRPr="00391082">
        <w:t>resistance decreases as the temperature increases</w:t>
      </w:r>
    </w:p>
    <w:p w:rsidR="001977D9" w:rsidRPr="00391082" w:rsidRDefault="001977D9" w:rsidP="001977D9">
      <w:pPr>
        <w:numPr>
          <w:ilvl w:val="0"/>
          <w:numId w:val="17"/>
        </w:numPr>
      </w:pPr>
      <w:r w:rsidRPr="00391082">
        <w:t>These are useful for controlling start-up currents (when devices cold more current flows and could blow the circuit. The solution is to insert a NTC thermistor which has a high resistance at a low temperature but which lowers its resistance as the device warms up)</w:t>
      </w:r>
    </w:p>
    <w:p w:rsidR="001977D9" w:rsidRPr="00391082" w:rsidRDefault="001977D9" w:rsidP="001977D9"/>
    <w:p w:rsidR="001977D9" w:rsidRPr="00391082" w:rsidRDefault="001977D9" w:rsidP="001977D9">
      <w:pPr>
        <w:rPr>
          <w:b/>
          <w:i/>
        </w:rPr>
      </w:pPr>
      <w:r w:rsidRPr="00391082">
        <w:rPr>
          <w:b/>
          <w:i/>
        </w:rPr>
        <w:t>PTC Thermistors (Positive Temperature Coefficient)</w:t>
      </w:r>
    </w:p>
    <w:p w:rsidR="001977D9" w:rsidRPr="00391082" w:rsidRDefault="001977D9" w:rsidP="001977D9">
      <w:pPr>
        <w:numPr>
          <w:ilvl w:val="0"/>
          <w:numId w:val="18"/>
        </w:numPr>
      </w:pPr>
      <w:r w:rsidRPr="00391082">
        <w:t>resistance increases as the temperature increases</w:t>
      </w:r>
    </w:p>
    <w:p w:rsidR="001977D9" w:rsidRDefault="001977D9" w:rsidP="001977D9">
      <w:pPr>
        <w:numPr>
          <w:ilvl w:val="0"/>
          <w:numId w:val="18"/>
        </w:numPr>
      </w:pPr>
      <w:r w:rsidRPr="00391082">
        <w:t>These are useful for heat damage protection in circuits such as amplifiers. As amplifiers warm up more and more current is able to flow which causes the amplifier to warm up more which repeats the cycle. A PTC Thermistor stops this cycle by increasing the resistance hence decreasing the current as the amplifier warms up</w:t>
      </w:r>
    </w:p>
    <w:p w:rsidR="001977D9" w:rsidRDefault="001977D9" w:rsidP="001977D9"/>
    <w:p w:rsidR="001977D9" w:rsidRPr="00391082" w:rsidRDefault="001977D9" w:rsidP="001977D9">
      <w:pPr>
        <w:pStyle w:val="Heading2"/>
        <w:rPr>
          <w:color w:val="00CCFF"/>
        </w:rPr>
      </w:pPr>
      <w:r>
        <w:rPr>
          <w:noProof/>
          <w:lang w:eastAsia="en-NZ"/>
        </w:rPr>
        <mc:AlternateContent>
          <mc:Choice Requires="wps">
            <w:drawing>
              <wp:anchor distT="0" distB="0" distL="114300" distR="114300" simplePos="0" relativeHeight="251757568" behindDoc="0" locked="0" layoutInCell="1" allowOverlap="1" wp14:anchorId="6795572A" wp14:editId="673DCF61">
                <wp:simplePos x="0" y="0"/>
                <wp:positionH relativeFrom="column">
                  <wp:posOffset>5511800</wp:posOffset>
                </wp:positionH>
                <wp:positionV relativeFrom="paragraph">
                  <wp:posOffset>151130</wp:posOffset>
                </wp:positionV>
                <wp:extent cx="1127125" cy="457200"/>
                <wp:effectExtent l="19050" t="19050" r="15875" b="1905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57200"/>
                        </a:xfrm>
                        <a:prstGeom prst="rect">
                          <a:avLst/>
                        </a:prstGeom>
                        <a:solidFill>
                          <a:srgbClr val="99CCFF"/>
                        </a:solidFill>
                        <a:ln w="28575">
                          <a:solidFill>
                            <a:srgbClr val="000000"/>
                          </a:solidFill>
                          <a:miter lim="800000"/>
                          <a:headEnd/>
                          <a:tailEnd/>
                        </a:ln>
                      </wps:spPr>
                      <wps:txbx>
                        <w:txbxContent>
                          <w:p w:rsidR="001977D9" w:rsidRDefault="001977D9" w:rsidP="001977D9">
                            <w:r>
                              <w:t>The LED circuit symbol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5572A" id="Text Box 106" o:spid="_x0000_s1053" type="#_x0000_t202" style="position:absolute;margin-left:434pt;margin-top:11.9pt;width:88.7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" fillcolor="#9cf" strokeweight="2.25pt">
                <v:textbox>
                  <w:txbxContent>
                    <w:p w:rsidR="001977D9" w:rsidRDefault="001977D9" w:rsidP="001977D9">
                      <w:r>
                        <w:t>The LED circuit symbol</w:t>
                      </w:r>
                    </w:p>
                  </w:txbxContent>
                </v:textbox>
                <w10:wrap type="square"/>
              </v:shape>
            </w:pict>
          </mc:Fallback>
        </mc:AlternateContent>
      </w:r>
      <w:r>
        <w:rPr>
          <w:color w:val="00CCFF"/>
        </w:rPr>
        <w:t>L</w:t>
      </w:r>
      <w:r w:rsidRPr="00391082">
        <w:rPr>
          <w:color w:val="00CCFF"/>
        </w:rPr>
        <w:t>ight Emitting Diode</w:t>
      </w:r>
    </w:p>
    <w:p w:rsidR="001977D9" w:rsidRPr="00391082" w:rsidRDefault="001977D9" w:rsidP="001977D9">
      <w:pPr>
        <w:numPr>
          <w:ilvl w:val="0"/>
          <w:numId w:val="19"/>
        </w:numPr>
        <w:tabs>
          <w:tab w:val="clear" w:pos="360"/>
          <w:tab w:val="num" w:pos="284"/>
        </w:tabs>
      </w:pPr>
      <w:r>
        <w:rPr>
          <w:noProof/>
          <w:lang w:eastAsia="en-NZ"/>
        </w:rPr>
        <w:drawing>
          <wp:anchor distT="0" distB="0" distL="114300" distR="114300" simplePos="0" relativeHeight="251758592" behindDoc="0" locked="0" layoutInCell="1" allowOverlap="1" wp14:anchorId="4949B65F" wp14:editId="2BE63733">
            <wp:simplePos x="0" y="0"/>
            <wp:positionH relativeFrom="column">
              <wp:posOffset>-235585</wp:posOffset>
            </wp:positionH>
            <wp:positionV relativeFrom="paragraph">
              <wp:posOffset>82550</wp:posOffset>
            </wp:positionV>
            <wp:extent cx="1905000" cy="1562100"/>
            <wp:effectExtent l="0" t="0" r="0" b="0"/>
            <wp:wrapSquare wrapText="bothSides"/>
            <wp:docPr id="112" name="Picture 112" descr="Electronics%20-%20Semiconductors%20-%20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lectronics%20-%20Semiconductors%20-%20LED"/>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756544" behindDoc="0" locked="0" layoutInCell="1" allowOverlap="1" wp14:anchorId="39E06D74" wp14:editId="71D3D161">
            <wp:simplePos x="0" y="0"/>
            <wp:positionH relativeFrom="column">
              <wp:posOffset>5846445</wp:posOffset>
            </wp:positionH>
            <wp:positionV relativeFrom="paragraph">
              <wp:posOffset>203835</wp:posOffset>
            </wp:positionV>
            <wp:extent cx="791845" cy="813435"/>
            <wp:effectExtent l="0" t="0" r="8255" b="5715"/>
            <wp:wrapSquare wrapText="bothSides"/>
            <wp:docPr id="113" name="Picture 113"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d"/>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91845"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 xml:space="preserve">The semiconductor material is </w:t>
      </w:r>
      <w:r w:rsidRPr="00391082">
        <w:rPr>
          <w:b/>
          <w:i/>
        </w:rPr>
        <w:t xml:space="preserve">gallium arsenide </w:t>
      </w:r>
      <w:r>
        <w:rPr>
          <w:b/>
          <w:i/>
        </w:rPr>
        <w:t xml:space="preserve"> </w:t>
      </w:r>
      <w:r w:rsidRPr="00391082">
        <w:rPr>
          <w:b/>
          <w:i/>
        </w:rPr>
        <w:t>phosphide</w:t>
      </w:r>
    </w:p>
    <w:p w:rsidR="001977D9" w:rsidRPr="00391082" w:rsidRDefault="001977D9" w:rsidP="001977D9">
      <w:pPr>
        <w:numPr>
          <w:ilvl w:val="0"/>
          <w:numId w:val="19"/>
        </w:numPr>
      </w:pPr>
      <w:r w:rsidRPr="00391082">
        <w:t>Hole/electron recombination in semiconductors releases energy. This is normally released in the form of heat</w:t>
      </w:r>
    </w:p>
    <w:p w:rsidR="001977D9" w:rsidRPr="00391082" w:rsidRDefault="001977D9" w:rsidP="001977D9">
      <w:pPr>
        <w:numPr>
          <w:ilvl w:val="0"/>
          <w:numId w:val="19"/>
        </w:numPr>
      </w:pPr>
      <w:r w:rsidRPr="00391082">
        <w:t>In LEDs some of this energy is released as light (photons of energy)</w:t>
      </w:r>
    </w:p>
    <w:p w:rsidR="001977D9" w:rsidRPr="00391082" w:rsidRDefault="001977D9" w:rsidP="001977D9">
      <w:pPr>
        <w:numPr>
          <w:ilvl w:val="0"/>
          <w:numId w:val="19"/>
        </w:numPr>
      </w:pPr>
      <w:r w:rsidRPr="00391082">
        <w:t>A LED acts like a normal diode accept it glows it is forward biased</w:t>
      </w:r>
    </w:p>
    <w:p w:rsidR="001977D9" w:rsidRDefault="001977D9" w:rsidP="001977D9">
      <w:pPr>
        <w:numPr>
          <w:ilvl w:val="0"/>
          <w:numId w:val="19"/>
        </w:numPr>
      </w:pPr>
      <w:r w:rsidRPr="00391082">
        <w:t>Useful as an indicator of voltage/current direction</w:t>
      </w:r>
    </w:p>
    <w:p w:rsidR="001977D9" w:rsidRPr="00391082" w:rsidRDefault="001977D9" w:rsidP="001977D9"/>
    <w:p w:rsidR="001977D9" w:rsidRPr="00391082" w:rsidRDefault="001977D9" w:rsidP="001977D9">
      <w:pPr>
        <w:pStyle w:val="Heading2"/>
        <w:rPr>
          <w:color w:val="00CCFF"/>
        </w:rPr>
      </w:pPr>
      <w:r>
        <w:rPr>
          <w:noProof/>
          <w:color w:val="00CCFF"/>
          <w:lang w:eastAsia="en-NZ"/>
        </w:rPr>
        <mc:AlternateContent>
          <mc:Choice Requires="wpg">
            <w:drawing>
              <wp:anchor distT="0" distB="0" distL="114300" distR="114300" simplePos="0" relativeHeight="251759616" behindDoc="0" locked="0" layoutInCell="1" allowOverlap="1" wp14:anchorId="66147910" wp14:editId="3A753A59">
                <wp:simplePos x="0" y="0"/>
                <wp:positionH relativeFrom="column">
                  <wp:posOffset>3110865</wp:posOffset>
                </wp:positionH>
                <wp:positionV relativeFrom="paragraph">
                  <wp:posOffset>184150</wp:posOffset>
                </wp:positionV>
                <wp:extent cx="1695450" cy="762000"/>
                <wp:effectExtent l="19050" t="19050" r="0" b="0"/>
                <wp:wrapSquare wrapText="bothSides"/>
                <wp:docPr id="107" name="Group 107"/>
                <wp:cNvGraphicFramePr/>
                <a:graphic xmlns:a="http://schemas.openxmlformats.org/drawingml/2006/main">
                  <a:graphicData uri="http://schemas.microsoft.com/office/word/2010/wordprocessingGroup">
                    <wpg:wgp>
                      <wpg:cNvGrpSpPr/>
                      <wpg:grpSpPr>
                        <a:xfrm>
                          <a:off x="0" y="0"/>
                          <a:ext cx="1695450" cy="762000"/>
                          <a:chOff x="0" y="0"/>
                          <a:chExt cx="1695450" cy="762000"/>
                        </a:xfrm>
                      </wpg:grpSpPr>
                      <pic:pic xmlns:pic="http://schemas.openxmlformats.org/drawingml/2006/picture">
                        <pic:nvPicPr>
                          <pic:cNvPr id="108" name="Picture 108" descr="ldr"/>
                          <pic:cNvPicPr>
                            <a:picLocks noChangeAspect="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1143000" y="0"/>
                            <a:ext cx="552450" cy="762000"/>
                          </a:xfrm>
                          <a:prstGeom prst="rect">
                            <a:avLst/>
                          </a:prstGeom>
                          <a:noFill/>
                          <a:ln>
                            <a:noFill/>
                          </a:ln>
                        </pic:spPr>
                      </pic:pic>
                      <wps:wsp>
                        <wps:cNvPr id="109" name="Text Box 109"/>
                        <wps:cNvSpPr txBox="1">
                          <a:spLocks noChangeArrowheads="1"/>
                        </wps:cNvSpPr>
                        <wps:spPr bwMode="auto">
                          <a:xfrm>
                            <a:off x="0" y="0"/>
                            <a:ext cx="1127125" cy="457200"/>
                          </a:xfrm>
                          <a:prstGeom prst="rect">
                            <a:avLst/>
                          </a:prstGeom>
                          <a:solidFill>
                            <a:srgbClr val="99CCFF"/>
                          </a:solidFill>
                          <a:ln w="28575">
                            <a:solidFill>
                              <a:srgbClr val="000000"/>
                            </a:solidFill>
                            <a:miter lim="800000"/>
                            <a:headEnd/>
                            <a:tailEnd/>
                          </a:ln>
                        </wps:spPr>
                        <wps:txbx>
                          <w:txbxContent>
                            <w:p w:rsidR="001977D9" w:rsidRDefault="001977D9" w:rsidP="001977D9">
                              <w:r>
                                <w:t>The LDR circuit symbol</w:t>
                              </w:r>
                            </w:p>
                          </w:txbxContent>
                        </wps:txbx>
                        <wps:bodyPr rot="0" vert="horz" wrap="square" lIns="91440" tIns="45720" rIns="91440" bIns="45720" anchor="t" anchorCtr="0" upright="1">
                          <a:noAutofit/>
                        </wps:bodyPr>
                      </wps:wsp>
                    </wpg:wgp>
                  </a:graphicData>
                </a:graphic>
              </wp:anchor>
            </w:drawing>
          </mc:Choice>
          <mc:Fallback>
            <w:pict>
              <v:group w14:anchorId="66147910" id="Group 107" o:spid="_x0000_s1054" style="position:absolute;margin-left:244.95pt;margin-top:14.5pt;width:133.5pt;height:60pt;z-index:251759616" coordsize="16954,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">
                <v:shape id="Picture 108" o:spid="_x0000_s1055" type="#_x0000_t75" alt="ldr" style="position:absolute;left:11430;width:5524;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8TjDAAAA3AAAAA8AAABkcnMvZG93bnJldi54bWxEj0FrwkAQhe+C/2EZwYvUTT2Ipq4ShEBv&#10;UvXgcciOydLsbJpdTfz3nUOhtxnem/e+2R1G36on9dEFNvC+zEARV8E6rg1cL+XbBlRMyBbbwGTg&#10;RREO++lkh7kNA3/R85xqJSEcczTQpNTlWseqIY9xGTpi0e6h95hk7Wttexwk3Ld6lWVr7dGxNDTY&#10;0bGh6vv88AbC4MtbcIXblOv7YsXbk/4pTsbMZ2PxASrRmP7Nf9efVvAzoZVnZAK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fxOMMAAADcAAAADwAAAAAAAAAAAAAAAACf&#10;AgAAZHJzL2Rvd25yZXYueG1sUEsFBgAAAAAEAAQA9wAAAI8DAAAAAA==&#10;">
                  <v:imagedata r:id="rId169" o:title="ldr"/>
                  <v:path arrowok="t"/>
                </v:shape>
                <v:shape id="Text Box 109" o:spid="_x0000_s1056" type="#_x0000_t202" style="position:absolute;width:112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cYr8A&#10;AADcAAAADwAAAGRycy9kb3ducmV2LnhtbERPS4vCMBC+C/sfwizszSa74qvbKIugiDcfeB6asS02&#10;k9JE7frrjSB4m4/vOdm8s7W4Uusrxxq+EwWCOHem4kLDYb/sT0D4gGywdkwa/snDfPbRyzA17sZb&#10;uu5CIWII+xQ1lCE0qZQ+L8miT1xDHLmTay2GCNtCmhZvMdzW8kepkbRYcWwosaFFSfl5d7Ea1AIv&#10;VePP++NgdS/IDkd+vEGtvz67v18QgbrwFr/caxPnqyk8n4kX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S9xivwAAANwAAAAPAAAAAAAAAAAAAAAAAJgCAABkcnMvZG93bnJl&#10;di54bWxQSwUGAAAAAAQABAD1AAAAhAMAAAAA&#10;" fillcolor="#9cf" strokeweight="2.25pt">
                  <v:textbox>
                    <w:txbxContent>
                      <w:p w:rsidR="001977D9" w:rsidRDefault="001977D9" w:rsidP="001977D9">
                        <w:r>
                          <w:t>The LDR circuit symbol</w:t>
                        </w:r>
                      </w:p>
                    </w:txbxContent>
                  </v:textbox>
                </v:shape>
                <w10:wrap type="square"/>
              </v:group>
            </w:pict>
          </mc:Fallback>
        </mc:AlternateContent>
      </w:r>
      <w:r w:rsidRPr="00391082">
        <w:rPr>
          <w:color w:val="00CCFF"/>
        </w:rPr>
        <w:t>Light Dependent Resistor</w:t>
      </w:r>
    </w:p>
    <w:p w:rsidR="001977D9" w:rsidRPr="00391082" w:rsidRDefault="001977D9" w:rsidP="001977D9">
      <w:pPr>
        <w:numPr>
          <w:ilvl w:val="0"/>
          <w:numId w:val="20"/>
        </w:numPr>
      </w:pPr>
      <w:r>
        <w:rPr>
          <w:noProof/>
          <w:lang w:eastAsia="en-NZ"/>
        </w:rPr>
        <w:drawing>
          <wp:anchor distT="0" distB="0" distL="114300" distR="114300" simplePos="0" relativeHeight="251760640" behindDoc="0" locked="0" layoutInCell="1" allowOverlap="1" wp14:anchorId="3E4C3283" wp14:editId="0C3A9EB0">
            <wp:simplePos x="0" y="0"/>
            <wp:positionH relativeFrom="column">
              <wp:posOffset>-46990</wp:posOffset>
            </wp:positionH>
            <wp:positionV relativeFrom="paragraph">
              <wp:posOffset>74295</wp:posOffset>
            </wp:positionV>
            <wp:extent cx="1029335" cy="122682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2933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Made usually of cadmium sulphide</w:t>
      </w:r>
    </w:p>
    <w:p w:rsidR="001977D9" w:rsidRPr="00391082" w:rsidRDefault="001977D9" w:rsidP="001977D9">
      <w:pPr>
        <w:numPr>
          <w:ilvl w:val="0"/>
          <w:numId w:val="20"/>
        </w:numPr>
      </w:pPr>
      <w:r w:rsidRPr="00391082">
        <w:t>Use the reverse effect of LEDs</w:t>
      </w:r>
    </w:p>
    <w:p w:rsidR="001977D9" w:rsidRPr="00391082" w:rsidRDefault="001977D9" w:rsidP="001977D9">
      <w:pPr>
        <w:numPr>
          <w:ilvl w:val="0"/>
          <w:numId w:val="20"/>
        </w:numPr>
      </w:pPr>
      <w:r w:rsidRPr="00391082">
        <w:t>Light supplies energy to set free charge carriers from the atoms of the semiconductor material hence increasing its conductivity (and reducing its resistance)</w:t>
      </w:r>
    </w:p>
    <w:p w:rsidR="001977D9" w:rsidRPr="00391082" w:rsidRDefault="001977D9" w:rsidP="001977D9">
      <w:pPr>
        <w:numPr>
          <w:ilvl w:val="0"/>
          <w:numId w:val="20"/>
        </w:numPr>
      </w:pPr>
      <w:r>
        <w:rPr>
          <w:noProof/>
          <w:lang w:eastAsia="en-NZ"/>
        </w:rPr>
        <w:drawing>
          <wp:anchor distT="0" distB="0" distL="114300" distR="114300" simplePos="0" relativeHeight="251761664" behindDoc="0" locked="0" layoutInCell="1" allowOverlap="1" wp14:anchorId="3FE68A46" wp14:editId="0A536C16">
            <wp:simplePos x="0" y="0"/>
            <wp:positionH relativeFrom="column">
              <wp:posOffset>122555</wp:posOffset>
            </wp:positionH>
            <wp:positionV relativeFrom="paragraph">
              <wp:posOffset>495300</wp:posOffset>
            </wp:positionV>
            <wp:extent cx="3599815" cy="1900555"/>
            <wp:effectExtent l="0" t="0" r="635" b="4445"/>
            <wp:wrapSquare wrapText="bothSides"/>
            <wp:docPr id="115" name="Picture 115" descr="Electronics%20-%20Semiconductors%20-%20L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lectronics%20-%20Semiconductors%20-%20LD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9981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082">
        <w:t>Typica</w:t>
      </w:r>
      <w:r>
        <w:t>lly it has a resistance values</w:t>
      </w:r>
      <w:r>
        <w:tab/>
      </w:r>
      <w:r w:rsidRPr="00391082">
        <w:rPr>
          <w:b/>
          <w:i/>
          <w:u w:val="single"/>
        </w:rPr>
        <w:t>Dark</w:t>
      </w:r>
      <w:r w:rsidRPr="00391082">
        <w:rPr>
          <w:b/>
          <w:i/>
        </w:rPr>
        <w:tab/>
      </w:r>
      <w:r w:rsidRPr="00391082">
        <w:rPr>
          <w:b/>
          <w:i/>
        </w:rPr>
        <w:tab/>
      </w:r>
      <w:r w:rsidRPr="00391082">
        <w:rPr>
          <w:b/>
          <w:i/>
          <w:u w:val="single"/>
        </w:rPr>
        <w:t>Light</w:t>
      </w:r>
      <w:r w:rsidRPr="00391082">
        <w:br/>
      </w:r>
      <w:r w:rsidRPr="00391082">
        <w:tab/>
      </w:r>
      <w:r w:rsidRPr="00391082">
        <w:tab/>
      </w:r>
      <w:r w:rsidRPr="00391082">
        <w:tab/>
      </w:r>
      <w:r w:rsidRPr="00391082">
        <w:tab/>
      </w:r>
      <w:r w:rsidRPr="00391082">
        <w:tab/>
      </w:r>
      <w:r w:rsidRPr="00391082">
        <w:tab/>
      </w:r>
      <w:r w:rsidRPr="00391082">
        <w:tab/>
        <w:t>10 MΩ</w:t>
      </w:r>
      <w:r w:rsidRPr="00391082">
        <w:tab/>
      </w:r>
      <w:r w:rsidRPr="00391082">
        <w:tab/>
        <w:t>1 kΩ</w:t>
      </w:r>
      <w:r w:rsidRPr="00391082">
        <w:br/>
      </w:r>
    </w:p>
    <w:p w:rsidR="001977D9" w:rsidRPr="00391082" w:rsidRDefault="001977D9" w:rsidP="001977D9"/>
    <w:p w:rsidR="001977D9" w:rsidRPr="00391082" w:rsidRDefault="001977D9" w:rsidP="001977D9"/>
    <w:p w:rsidR="001977D9" w:rsidRPr="00391082" w:rsidRDefault="001977D9" w:rsidP="001977D9"/>
    <w:p w:rsidR="001977D9" w:rsidRPr="00391082" w:rsidRDefault="001977D9" w:rsidP="001977D9"/>
    <w:p w:rsidR="001977D9" w:rsidRPr="00391082" w:rsidRDefault="001977D9" w:rsidP="001977D9"/>
    <w:p w:rsidR="001977D9" w:rsidRPr="00391082" w:rsidRDefault="001977D9" w:rsidP="001977D9"/>
    <w:p w:rsidR="001977D9" w:rsidRPr="00391082" w:rsidRDefault="001977D9" w:rsidP="001977D9"/>
    <w:p w:rsidR="001977D9" w:rsidRDefault="001977D9" w:rsidP="001977D9">
      <w:r w:rsidRPr="00391082">
        <w:br/>
      </w:r>
      <w:r w:rsidRPr="00391082">
        <w:br/>
      </w:r>
      <w:r w:rsidRPr="00391082">
        <w:br/>
      </w:r>
      <w:r w:rsidRPr="00391082">
        <w:br/>
      </w:r>
      <w:r w:rsidRPr="00391082">
        <w:br/>
      </w:r>
      <w:r w:rsidRPr="00391082">
        <w:br/>
      </w:r>
    </w:p>
    <w:p w:rsidR="00D109F9" w:rsidRDefault="00D109F9" w:rsidP="00D109F9">
      <w:pPr>
        <w:pStyle w:val="Heading2"/>
      </w:pPr>
      <w:r w:rsidRPr="00391082">
        <w:t>Relay</w:t>
      </w:r>
    </w:p>
    <w:p w:rsidR="00D109F9" w:rsidRDefault="00D109F9" w:rsidP="00D109F9"/>
    <w:p w:rsidR="00D109F9" w:rsidRDefault="00D109F9" w:rsidP="00D109F9"/>
    <w:p w:rsidR="00D109F9" w:rsidRDefault="00D109F9" w:rsidP="00D109F9">
      <w:r>
        <w:rPr>
          <w:noProof/>
          <w:lang w:eastAsia="en-NZ"/>
        </w:rPr>
        <w:drawing>
          <wp:anchor distT="0" distB="0" distL="114300" distR="114300" simplePos="0" relativeHeight="251729920" behindDoc="0" locked="0" layoutInCell="1" allowOverlap="1">
            <wp:simplePos x="0" y="0"/>
            <wp:positionH relativeFrom="column">
              <wp:align>right</wp:align>
            </wp:positionH>
            <wp:positionV relativeFrom="paragraph">
              <wp:posOffset>0</wp:posOffset>
            </wp:positionV>
            <wp:extent cx="1732280" cy="1519555"/>
            <wp:effectExtent l="0" t="0" r="1270" b="4445"/>
            <wp:wrapSquare wrapText="bothSides"/>
            <wp:docPr id="12" name="Picture 12" descr="Relay%20and%20its%20replacement%20-%20the%20Transistor%20(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lay%20and%20its%20replacement%20-%20the%20Transistor%20(Labelled)"/>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3228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730944" behindDoc="0" locked="0" layoutInCell="1" allowOverlap="1">
            <wp:simplePos x="0" y="0"/>
            <wp:positionH relativeFrom="column">
              <wp:align>left</wp:align>
            </wp:positionH>
            <wp:positionV relativeFrom="paragraph">
              <wp:posOffset>0</wp:posOffset>
            </wp:positionV>
            <wp:extent cx="4301490" cy="3239135"/>
            <wp:effectExtent l="0" t="0" r="3810" b="0"/>
            <wp:wrapSquare wrapText="bothSides"/>
            <wp:docPr id="11" name="Picture 11" descr="Relay%20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lay%20Component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301490" cy="32391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relay is used to mechanically switch on or off a circuit. A current is passed through a copper coil electromagnet producing a magnetic field which attracts the armature which rotates around the armature pivot and completes the circuit. </w:t>
      </w:r>
      <w:r>
        <w:br/>
      </w:r>
      <w:r>
        <w:br/>
        <w:t>The relay has two positions is can be connected into. The first is Normally Open – in which the normal state of the relay is open circuit (and a voltage must be applied across the electromagnet terminals in order to cause the contact terminals to “close” and complete the circuit).</w:t>
      </w:r>
    </w:p>
    <w:p w:rsidR="00D109F9" w:rsidRDefault="00D109F9" w:rsidP="00D109F9"/>
    <w:p w:rsidR="00D109F9" w:rsidRDefault="00D109F9" w:rsidP="00D109F9">
      <w:r>
        <w:t>The second is Normally Closed – in which the normal state of the relay is closed circuit (here a voltage must be applied to the electromagnet terminals in order to stop current flow through the contact terminals).</w:t>
      </w:r>
    </w:p>
    <w:p w:rsidR="00D109F9" w:rsidRDefault="00D109F9" w:rsidP="00D109F9"/>
    <w:p w:rsidR="00D109F9" w:rsidRPr="003645E8" w:rsidRDefault="00D109F9" w:rsidP="00D109F9">
      <w:r>
        <w:t>The relay has the weakness that its switching action relays upon mechanical movement. This means that it is prone to failure (or the need for regular adjustment). This has lead to it being replaced in circuits by the transistor which has no mechanical parts.</w:t>
      </w:r>
    </w:p>
    <w:p w:rsidR="00D109F9" w:rsidRDefault="00D109F9" w:rsidP="00D109F9">
      <w:pPr>
        <w:pStyle w:val="Heading2"/>
      </w:pPr>
      <w:r w:rsidRPr="00391082">
        <w:t>Rectifiers</w:t>
      </w:r>
    </w:p>
    <w:p w:rsidR="00D109F9" w:rsidRDefault="00D109F9" w:rsidP="00D109F9">
      <w:r>
        <w:t>Rectifiers use the properties of diodes to limit circuit voltage and to rectify AC current and produce a stable DC voltage. Typically a transformer is used to reduce the voltage to 5-12 volts, then the rectifier is used to give a rectified voltage (varying DC). A capacitor and resistor are then used to produce a “smoothed” and stable DC voltage.</w:t>
      </w:r>
    </w:p>
    <w:p w:rsidR="00D109F9" w:rsidRPr="000165A6" w:rsidRDefault="00D109F9" w:rsidP="00D109F9">
      <w:r>
        <w:t xml:space="preserve"> </w:t>
      </w:r>
      <w:r>
        <w:tab/>
      </w:r>
      <w:r>
        <w:tab/>
      </w:r>
      <w:r>
        <w:rPr>
          <w:noProof/>
          <w:lang w:eastAsia="en-NZ"/>
        </w:rPr>
        <w:drawing>
          <wp:inline distT="0" distB="0" distL="0" distR="0" wp14:anchorId="557DAB0A" wp14:editId="51178FEC">
            <wp:extent cx="4004310" cy="2080895"/>
            <wp:effectExtent l="0" t="0" r="0" b="0"/>
            <wp:docPr id="1" name="Picture 1" descr="Rectification - Full Wave - Diod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ctification - Full Wave - Diode Brid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004310" cy="2080895"/>
                    </a:xfrm>
                    <a:prstGeom prst="rect">
                      <a:avLst/>
                    </a:prstGeom>
                    <a:noFill/>
                    <a:ln>
                      <a:noFill/>
                    </a:ln>
                  </pic:spPr>
                </pic:pic>
              </a:graphicData>
            </a:graphic>
          </wp:inline>
        </w:drawing>
      </w:r>
      <w:bookmarkStart w:id="0" w:name="_GoBack"/>
      <w:bookmarkEnd w:id="0"/>
    </w:p>
    <w:sectPr w:rsidR="00D109F9" w:rsidRPr="000165A6" w:rsidSect="005C6782">
      <w:footerReference w:type="default" r:id="rId175"/>
      <w:pgSz w:w="11907" w:h="16840" w:code="9"/>
      <w:pgMar w:top="851" w:right="851" w:bottom="851" w:left="851" w:header="720" w:footer="720" w:gutter="0"/>
      <w:pgNumType w:start="2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E5E" w:rsidRDefault="00650E5E">
      <w:r>
        <w:separator/>
      </w:r>
    </w:p>
  </w:endnote>
  <w:endnote w:type="continuationSeparator" w:id="0">
    <w:p w:rsidR="00650E5E" w:rsidRDefault="00650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gl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836437"/>
      <w:docPartObj>
        <w:docPartGallery w:val="Page Numbers (Bottom of Page)"/>
        <w:docPartUnique/>
      </w:docPartObj>
    </w:sdtPr>
    <w:sdtEndPr>
      <w:rPr>
        <w:color w:val="7F7F7F" w:themeColor="background1" w:themeShade="7F"/>
        <w:spacing w:val="60"/>
      </w:rPr>
    </w:sdtEndPr>
    <w:sdtContent>
      <w:p w:rsidR="005C6782" w:rsidRDefault="005C6782">
        <w:pPr>
          <w:pStyle w:val="Footer"/>
          <w:pBdr>
            <w:top w:val="single" w:sz="4" w:space="1" w:color="D9D9D9" w:themeColor="background1" w:themeShade="D9"/>
          </w:pBdr>
          <w:jc w:val="right"/>
        </w:pPr>
        <w:r>
          <w:fldChar w:fldCharType="begin"/>
        </w:r>
        <w:r>
          <w:instrText xml:space="preserve"> PAGE   \* MERGEFORMAT </w:instrText>
        </w:r>
        <w:r>
          <w:fldChar w:fldCharType="separate"/>
        </w:r>
        <w:r w:rsidR="004C04A1">
          <w:rPr>
            <w:noProof/>
          </w:rPr>
          <w:t>51</w:t>
        </w:r>
        <w:r>
          <w:rPr>
            <w:noProof/>
          </w:rPr>
          <w:fldChar w:fldCharType="end"/>
        </w:r>
        <w:r>
          <w:t xml:space="preserve"> | </w:t>
        </w:r>
        <w:r>
          <w:rPr>
            <w:color w:val="7F7F7F" w:themeColor="background1" w:themeShade="7F"/>
            <w:spacing w:val="60"/>
          </w:rPr>
          <w:t>Page</w:t>
        </w:r>
      </w:p>
    </w:sdtContent>
  </w:sdt>
  <w:p w:rsidR="00614773" w:rsidRPr="0041641C" w:rsidRDefault="00614773">
    <w:pPr>
      <w:pStyle w:val="Footer"/>
      <w:rPr>
        <w:rFonts w:ascii="Arial Rounded MT Bold" w:hAnsi="Arial Rounded MT Bold"/>
        <w:b/>
        <w: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E5E" w:rsidRDefault="00650E5E">
      <w:r>
        <w:separator/>
      </w:r>
    </w:p>
  </w:footnote>
  <w:footnote w:type="continuationSeparator" w:id="0">
    <w:p w:rsidR="00650E5E" w:rsidRDefault="00650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779D5"/>
    <w:multiLevelType w:val="hybridMultilevel"/>
    <w:tmpl w:val="76B8DE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6B913CB"/>
    <w:multiLevelType w:val="hybridMultilevel"/>
    <w:tmpl w:val="1396C01A"/>
    <w:lvl w:ilvl="0" w:tplc="D8E426D2">
      <w:start w:val="1"/>
      <w:numFmt w:val="bullet"/>
      <w:lvlText w:val=""/>
      <w:lvlJc w:val="left"/>
      <w:pPr>
        <w:tabs>
          <w:tab w:val="num" w:pos="360"/>
        </w:tabs>
        <w:ind w:left="360" w:hanging="360"/>
      </w:pPr>
      <w:rPr>
        <w:rFonts w:ascii="Symbol" w:hAnsi="Symbol" w:hint="default"/>
        <w:color w:val="000000"/>
      </w:rPr>
    </w:lvl>
    <w:lvl w:ilvl="1" w:tplc="14090001">
      <w:start w:val="1"/>
      <w:numFmt w:val="bullet"/>
      <w:lvlText w:val=""/>
      <w:lvlJc w:val="left"/>
      <w:pPr>
        <w:tabs>
          <w:tab w:val="num" w:pos="1080"/>
        </w:tabs>
        <w:ind w:left="1080" w:hanging="360"/>
      </w:pPr>
      <w:rPr>
        <w:rFonts w:ascii="Symbol" w:hAnsi="Symbol" w:hint="default"/>
        <w:color w:val="000000"/>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
    <w:nsid w:val="08555EC1"/>
    <w:multiLevelType w:val="multilevel"/>
    <w:tmpl w:val="96BC441E"/>
    <w:lvl w:ilvl="0">
      <w:start w:val="2"/>
      <w:numFmt w:val="upperRoman"/>
      <w:pStyle w:val="Heading4"/>
      <w:lvlText w:val="%1"/>
      <w:lvlJc w:val="left"/>
      <w:pPr>
        <w:tabs>
          <w:tab w:val="num" w:pos="720"/>
        </w:tabs>
        <w:ind w:left="360" w:hanging="360"/>
      </w:pPr>
      <w:rPr>
        <w:rFonts w:ascii="Bangle" w:hAnsi="Bangle" w:hint="default"/>
        <w:b/>
        <w:i w:val="0"/>
        <w:sz w:val="32"/>
      </w:rPr>
    </w:lvl>
    <w:lvl w:ilvl="1">
      <w:start w:val="1"/>
      <w:numFmt w:val="decimal"/>
      <w:isLgl/>
      <w:lvlText w:val="%2)"/>
      <w:lvlJc w:val="left"/>
      <w:pPr>
        <w:tabs>
          <w:tab w:val="num" w:pos="720"/>
        </w:tabs>
        <w:ind w:left="720" w:hanging="360"/>
      </w:pPr>
      <w:rPr>
        <w:rFonts w:ascii="Times New Roman" w:hAnsi="Times New Roman" w:hint="default"/>
        <w:b w:val="0"/>
        <w:i w:val="0"/>
        <w:sz w:val="24"/>
      </w:rPr>
    </w:lvl>
    <w:lvl w:ilvl="2">
      <w:start w:val="1"/>
      <w:numFmt w:val="lowerLetter"/>
      <w:lvlText w:val="%3)"/>
      <w:lvlJc w:val="left"/>
      <w:pPr>
        <w:tabs>
          <w:tab w:val="num" w:pos="1080"/>
        </w:tabs>
        <w:ind w:left="1080" w:hanging="360"/>
      </w:pPr>
      <w:rPr>
        <w:rFonts w:ascii="Times New Roman" w:hAnsi="Times New Roman" w:hint="default"/>
        <w:b w:val="0"/>
        <w:i w:val="0"/>
        <w:sz w:val="24"/>
      </w:rPr>
    </w:lvl>
    <w:lvl w:ilvl="3">
      <w:start w:val="1"/>
      <w:numFmt w:val="lowerRoman"/>
      <w:lvlText w:val="%4)"/>
      <w:lvlJc w:val="left"/>
      <w:pPr>
        <w:tabs>
          <w:tab w:val="num" w:pos="1800"/>
        </w:tabs>
        <w:ind w:left="1440" w:hanging="360"/>
      </w:pPr>
      <w:rPr>
        <w:rFonts w:ascii="Times New Roman" w:hAnsi="Times New Roman" w:hint="default"/>
        <w:b w:val="0"/>
        <w:i w:val="0"/>
        <w:sz w:val="24"/>
      </w:rPr>
    </w:lvl>
    <w:lvl w:ilvl="4">
      <w:start w:val="1"/>
      <w:numFmt w:val="upperLetter"/>
      <w:lvlText w:val="%5)"/>
      <w:lvlJc w:val="left"/>
      <w:pPr>
        <w:tabs>
          <w:tab w:val="num" w:pos="1800"/>
        </w:tabs>
        <w:ind w:left="1800" w:hanging="360"/>
      </w:pPr>
      <w:rPr>
        <w:rFonts w:ascii="Times New Roman" w:hAnsi="Times New Roman" w:hint="default"/>
        <w:b w:val="0"/>
        <w:i w:val="0"/>
        <w:sz w:val="20"/>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B2A6933"/>
    <w:multiLevelType w:val="hybridMultilevel"/>
    <w:tmpl w:val="27BCB534"/>
    <w:lvl w:ilvl="0" w:tplc="0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nsid w:val="14011217"/>
    <w:multiLevelType w:val="hybridMultilevel"/>
    <w:tmpl w:val="511C175C"/>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5">
    <w:nsid w:val="15B32607"/>
    <w:multiLevelType w:val="hybridMultilevel"/>
    <w:tmpl w:val="16005E78"/>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6">
    <w:nsid w:val="1D1B465A"/>
    <w:multiLevelType w:val="hybridMultilevel"/>
    <w:tmpl w:val="6366D474"/>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7">
    <w:nsid w:val="1E7763F3"/>
    <w:multiLevelType w:val="hybridMultilevel"/>
    <w:tmpl w:val="526AFEE2"/>
    <w:lvl w:ilvl="0" w:tplc="74262F72">
      <w:start w:val="1"/>
      <w:numFmt w:val="decimal"/>
      <w:lvlText w:val="%1."/>
      <w:lvlJc w:val="left"/>
      <w:pPr>
        <w:tabs>
          <w:tab w:val="num" w:pos="360"/>
        </w:tabs>
        <w:ind w:left="360" w:hanging="360"/>
      </w:pPr>
      <w:rPr>
        <w:color w:val="000000"/>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nsid w:val="1F9F5CD9"/>
    <w:multiLevelType w:val="hybridMultilevel"/>
    <w:tmpl w:val="694AD470"/>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9">
    <w:nsid w:val="230E7E6C"/>
    <w:multiLevelType w:val="hybridMultilevel"/>
    <w:tmpl w:val="9064E10C"/>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0">
    <w:nsid w:val="2B546E33"/>
    <w:multiLevelType w:val="hybridMultilevel"/>
    <w:tmpl w:val="EE0866A8"/>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1">
    <w:nsid w:val="2B674576"/>
    <w:multiLevelType w:val="hybridMultilevel"/>
    <w:tmpl w:val="ECAE60B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2CFC06D1"/>
    <w:multiLevelType w:val="hybridMultilevel"/>
    <w:tmpl w:val="795A17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4316879"/>
    <w:multiLevelType w:val="hybridMultilevel"/>
    <w:tmpl w:val="6822824A"/>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4">
    <w:nsid w:val="35040E4A"/>
    <w:multiLevelType w:val="hybridMultilevel"/>
    <w:tmpl w:val="AE30DF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nsid w:val="38D61E32"/>
    <w:multiLevelType w:val="hybridMultilevel"/>
    <w:tmpl w:val="37980FA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D2732A4"/>
    <w:multiLevelType w:val="hybridMultilevel"/>
    <w:tmpl w:val="8220A9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D6C1FAD"/>
    <w:multiLevelType w:val="hybridMultilevel"/>
    <w:tmpl w:val="B3149F2E"/>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8">
    <w:nsid w:val="42515589"/>
    <w:multiLevelType w:val="hybridMultilevel"/>
    <w:tmpl w:val="77D8155A"/>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19">
    <w:nsid w:val="42561019"/>
    <w:multiLevelType w:val="hybridMultilevel"/>
    <w:tmpl w:val="8F30AC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4802E5A"/>
    <w:multiLevelType w:val="hybridMultilevel"/>
    <w:tmpl w:val="C0E24A20"/>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1">
    <w:nsid w:val="452E463B"/>
    <w:multiLevelType w:val="hybridMultilevel"/>
    <w:tmpl w:val="97E6C6C0"/>
    <w:lvl w:ilvl="0" w:tplc="1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2">
    <w:nsid w:val="45F330D9"/>
    <w:multiLevelType w:val="hybridMultilevel"/>
    <w:tmpl w:val="7E1804B8"/>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3">
    <w:nsid w:val="4B0657EF"/>
    <w:multiLevelType w:val="hybridMultilevel"/>
    <w:tmpl w:val="5A7A50D0"/>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4">
    <w:nsid w:val="4C9C46A0"/>
    <w:multiLevelType w:val="hybridMultilevel"/>
    <w:tmpl w:val="5198BA4E"/>
    <w:lvl w:ilvl="0" w:tplc="1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25">
    <w:nsid w:val="4CF513AA"/>
    <w:multiLevelType w:val="hybridMultilevel"/>
    <w:tmpl w:val="34E82946"/>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6">
    <w:nsid w:val="4E3870DF"/>
    <w:multiLevelType w:val="hybridMultilevel"/>
    <w:tmpl w:val="E37A828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nsid w:val="509B16EE"/>
    <w:multiLevelType w:val="hybridMultilevel"/>
    <w:tmpl w:val="D4BE1B6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51A55D63"/>
    <w:multiLevelType w:val="hybridMultilevel"/>
    <w:tmpl w:val="BCC46372"/>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080"/>
        </w:tabs>
        <w:ind w:left="1080" w:hanging="360"/>
      </w:pPr>
      <w:rPr>
        <w:rFonts w:ascii="Courier New" w:hAnsi="Courier New" w:cs="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9">
    <w:nsid w:val="55933FA0"/>
    <w:multiLevelType w:val="hybridMultilevel"/>
    <w:tmpl w:val="96385AD2"/>
    <w:lvl w:ilvl="0" w:tplc="14090001">
      <w:start w:val="1"/>
      <w:numFmt w:val="bullet"/>
      <w:lvlText w:val=""/>
      <w:lvlJc w:val="left"/>
      <w:pPr>
        <w:tabs>
          <w:tab w:val="num" w:pos="360"/>
        </w:tabs>
        <w:ind w:left="360" w:hanging="360"/>
      </w:pPr>
      <w:rPr>
        <w:rFonts w:ascii="Symbol" w:hAnsi="Symbol" w:hint="default"/>
      </w:rPr>
    </w:lvl>
    <w:lvl w:ilvl="1" w:tplc="14090003">
      <w:start w:val="1"/>
      <w:numFmt w:val="bullet"/>
      <w:lvlText w:val="o"/>
      <w:lvlJc w:val="left"/>
      <w:pPr>
        <w:tabs>
          <w:tab w:val="num" w:pos="1080"/>
        </w:tabs>
        <w:ind w:left="1080" w:hanging="360"/>
      </w:pPr>
      <w:rPr>
        <w:rFonts w:ascii="Courier New" w:hAnsi="Courier New" w:cs="Courier New" w:hint="default"/>
      </w:rPr>
    </w:lvl>
    <w:lvl w:ilvl="2" w:tplc="14090001">
      <w:start w:val="1"/>
      <w:numFmt w:val="bullet"/>
      <w:lvlText w:val=""/>
      <w:lvlJc w:val="left"/>
      <w:pPr>
        <w:tabs>
          <w:tab w:val="num" w:pos="1800"/>
        </w:tabs>
        <w:ind w:left="1800" w:hanging="360"/>
      </w:pPr>
      <w:rPr>
        <w:rFonts w:ascii="Symbol" w:hAnsi="Symbol"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30">
    <w:nsid w:val="5A970DB8"/>
    <w:multiLevelType w:val="hybridMultilevel"/>
    <w:tmpl w:val="DDD85052"/>
    <w:lvl w:ilvl="0" w:tplc="0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1">
    <w:nsid w:val="6B1133D7"/>
    <w:multiLevelType w:val="hybridMultilevel"/>
    <w:tmpl w:val="2E60A52E"/>
    <w:lvl w:ilvl="0" w:tplc="20B8A274">
      <w:start w:val="1"/>
      <w:numFmt w:val="decimal"/>
      <w:lvlText w:val="%1."/>
      <w:lvlJc w:val="left"/>
      <w:pPr>
        <w:tabs>
          <w:tab w:val="num" w:pos="360"/>
        </w:tabs>
        <w:ind w:left="360" w:hanging="360"/>
      </w:pPr>
      <w:rPr>
        <w:rFonts w:hint="default"/>
      </w:r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32">
    <w:nsid w:val="6CC05141"/>
    <w:multiLevelType w:val="hybridMultilevel"/>
    <w:tmpl w:val="E9A61BAA"/>
    <w:lvl w:ilvl="0" w:tplc="1409000F">
      <w:start w:val="1"/>
      <w:numFmt w:val="decimal"/>
      <w:lvlText w:val="%1."/>
      <w:lvlJc w:val="left"/>
      <w:pPr>
        <w:tabs>
          <w:tab w:val="num" w:pos="360"/>
        </w:tabs>
        <w:ind w:left="360" w:hanging="360"/>
      </w:p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33">
    <w:nsid w:val="6CCC235B"/>
    <w:multiLevelType w:val="hybridMultilevel"/>
    <w:tmpl w:val="46F811EA"/>
    <w:lvl w:ilvl="0" w:tplc="C45C80A2">
      <w:start w:val="1"/>
      <w:numFmt w:val="lowerLetter"/>
      <w:lvlText w:val="%1)"/>
      <w:lvlJc w:val="left"/>
      <w:pPr>
        <w:tabs>
          <w:tab w:val="num" w:pos="360"/>
        </w:tabs>
        <w:ind w:left="360" w:hanging="360"/>
      </w:pPr>
      <w:rPr>
        <w:b/>
        <w:i/>
        <w:color w:val="FF0000"/>
      </w:r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34">
    <w:nsid w:val="732767FF"/>
    <w:multiLevelType w:val="hybridMultilevel"/>
    <w:tmpl w:val="267AA206"/>
    <w:lvl w:ilvl="0" w:tplc="5AC8405E">
      <w:start w:val="1"/>
      <w:numFmt w:val="bullet"/>
      <w:lvlText w:val=""/>
      <w:lvlJc w:val="left"/>
      <w:pPr>
        <w:tabs>
          <w:tab w:val="num" w:pos="360"/>
        </w:tabs>
        <w:ind w:left="360" w:hanging="360"/>
      </w:pPr>
      <w:rPr>
        <w:rFonts w:ascii="Symbol" w:hAnsi="Symbol" w:hint="default"/>
        <w:color w:val="000000"/>
      </w:rPr>
    </w:lvl>
    <w:lvl w:ilvl="1" w:tplc="1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5256364"/>
    <w:multiLevelType w:val="hybridMultilevel"/>
    <w:tmpl w:val="9C5C04B6"/>
    <w:lvl w:ilvl="0" w:tplc="1409000F">
      <w:start w:val="1"/>
      <w:numFmt w:val="decimal"/>
      <w:lvlText w:val="%1."/>
      <w:lvlJc w:val="left"/>
      <w:pPr>
        <w:tabs>
          <w:tab w:val="num" w:pos="360"/>
        </w:tabs>
        <w:ind w:left="360" w:hanging="360"/>
      </w:pPr>
    </w:lvl>
    <w:lvl w:ilvl="1" w:tplc="14090019">
      <w:start w:val="1"/>
      <w:numFmt w:val="lowerLetter"/>
      <w:lvlText w:val="%2."/>
      <w:lvlJc w:val="left"/>
      <w:pPr>
        <w:tabs>
          <w:tab w:val="num" w:pos="1080"/>
        </w:tabs>
        <w:ind w:left="1080" w:hanging="360"/>
      </w:pPr>
    </w:lvl>
    <w:lvl w:ilvl="2" w:tplc="1409001B">
      <w:start w:val="1"/>
      <w:numFmt w:val="lowerRoman"/>
      <w:lvlText w:val="%3."/>
      <w:lvlJc w:val="right"/>
      <w:pPr>
        <w:tabs>
          <w:tab w:val="num" w:pos="1800"/>
        </w:tabs>
        <w:ind w:left="1800" w:hanging="180"/>
      </w:pPr>
    </w:lvl>
    <w:lvl w:ilvl="3" w:tplc="1409000F">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36">
    <w:nsid w:val="76BB3B06"/>
    <w:multiLevelType w:val="hybridMultilevel"/>
    <w:tmpl w:val="2E749F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7C4F48C6"/>
    <w:multiLevelType w:val="hybridMultilevel"/>
    <w:tmpl w:val="230007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0"/>
  </w:num>
  <w:num w:numId="3">
    <w:abstractNumId w:val="36"/>
  </w:num>
  <w:num w:numId="4">
    <w:abstractNumId w:val="19"/>
  </w:num>
  <w:num w:numId="5">
    <w:abstractNumId w:val="37"/>
  </w:num>
  <w:num w:numId="6">
    <w:abstractNumId w:val="12"/>
  </w:num>
  <w:num w:numId="7">
    <w:abstractNumId w:val="34"/>
  </w:num>
  <w:num w:numId="8">
    <w:abstractNumId w:val="6"/>
  </w:num>
  <w:num w:numId="9">
    <w:abstractNumId w:val="28"/>
  </w:num>
  <w:num w:numId="10">
    <w:abstractNumId w:val="20"/>
  </w:num>
  <w:num w:numId="11">
    <w:abstractNumId w:val="22"/>
  </w:num>
  <w:num w:numId="12">
    <w:abstractNumId w:val="29"/>
  </w:num>
  <w:num w:numId="13">
    <w:abstractNumId w:val="17"/>
  </w:num>
  <w:num w:numId="14">
    <w:abstractNumId w:val="9"/>
  </w:num>
  <w:num w:numId="15">
    <w:abstractNumId w:val="4"/>
  </w:num>
  <w:num w:numId="16">
    <w:abstractNumId w:val="23"/>
  </w:num>
  <w:num w:numId="17">
    <w:abstractNumId w:val="18"/>
  </w:num>
  <w:num w:numId="18">
    <w:abstractNumId w:val="8"/>
  </w:num>
  <w:num w:numId="19">
    <w:abstractNumId w:val="13"/>
  </w:num>
  <w:num w:numId="20">
    <w:abstractNumId w:val="25"/>
  </w:num>
  <w:num w:numId="21">
    <w:abstractNumId w:val="10"/>
  </w:num>
  <w:num w:numId="22">
    <w:abstractNumId w:val="33"/>
  </w:num>
  <w:num w:numId="23">
    <w:abstractNumId w:val="16"/>
  </w:num>
  <w:num w:numId="24">
    <w:abstractNumId w:val="30"/>
  </w:num>
  <w:num w:numId="25">
    <w:abstractNumId w:val="3"/>
  </w:num>
  <w:num w:numId="26">
    <w:abstractNumId w:val="15"/>
  </w:num>
  <w:num w:numId="27">
    <w:abstractNumId w:val="2"/>
  </w:num>
  <w:num w:numId="28">
    <w:abstractNumId w:val="31"/>
  </w:num>
  <w:num w:numId="29">
    <w:abstractNumId w:val="24"/>
  </w:num>
  <w:num w:numId="30">
    <w:abstractNumId w:val="35"/>
  </w:num>
  <w:num w:numId="31">
    <w:abstractNumId w:val="7"/>
  </w:num>
  <w:num w:numId="32">
    <w:abstractNumId w:val="11"/>
  </w:num>
  <w:num w:numId="33">
    <w:abstractNumId w:val="26"/>
  </w:num>
  <w:num w:numId="34">
    <w:abstractNumId w:val="27"/>
  </w:num>
  <w:num w:numId="35">
    <w:abstractNumId w:val="14"/>
  </w:num>
  <w:num w:numId="36">
    <w:abstractNumId w:val="5"/>
  </w:num>
  <w:num w:numId="37">
    <w:abstractNumId w:val="1"/>
  </w:num>
  <w:num w:numId="38">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9F9"/>
    <w:rsid w:val="00041FA3"/>
    <w:rsid w:val="000A6C10"/>
    <w:rsid w:val="001977D9"/>
    <w:rsid w:val="001B41B5"/>
    <w:rsid w:val="003931DE"/>
    <w:rsid w:val="004C04A1"/>
    <w:rsid w:val="005A028D"/>
    <w:rsid w:val="005C6782"/>
    <w:rsid w:val="00614773"/>
    <w:rsid w:val="00647D43"/>
    <w:rsid w:val="00650E5E"/>
    <w:rsid w:val="007333DC"/>
    <w:rsid w:val="00787C5A"/>
    <w:rsid w:val="00895609"/>
    <w:rsid w:val="008D3952"/>
    <w:rsid w:val="00947E4E"/>
    <w:rsid w:val="009835BC"/>
    <w:rsid w:val="009C7A9B"/>
    <w:rsid w:val="00A52637"/>
    <w:rsid w:val="00A719A8"/>
    <w:rsid w:val="00C9043D"/>
    <w:rsid w:val="00CA2C59"/>
    <w:rsid w:val="00CD31AA"/>
    <w:rsid w:val="00D109F9"/>
    <w:rsid w:val="00DF46F9"/>
    <w:rsid w:val="00F82372"/>
    <w:rsid w:val="00FC1B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docId w15:val="{1BB3A796-4212-48B1-BBCE-1781DB00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9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109F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109F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109F9"/>
    <w:pPr>
      <w:keepNext/>
      <w:spacing w:before="240" w:after="60"/>
      <w:outlineLvl w:val="2"/>
    </w:pPr>
    <w:rPr>
      <w:rFonts w:ascii="Arial" w:eastAsia="MS Mincho" w:hAnsi="Arial" w:cs="Arial"/>
      <w:b/>
      <w:bCs/>
      <w:sz w:val="26"/>
      <w:szCs w:val="26"/>
      <w:lang w:val="en-AU" w:eastAsia="ja-JP" w:bidi="he-IL"/>
    </w:rPr>
  </w:style>
  <w:style w:type="paragraph" w:styleId="Heading4">
    <w:name w:val="heading 4"/>
    <w:basedOn w:val="Normal"/>
    <w:next w:val="Normal"/>
    <w:link w:val="Heading4Char"/>
    <w:qFormat/>
    <w:rsid w:val="00D109F9"/>
    <w:pPr>
      <w:keepNext/>
      <w:numPr>
        <w:numId w:val="27"/>
      </w:numPr>
      <w:outlineLvl w:val="3"/>
    </w:pPr>
    <w:rPr>
      <w:rFonts w:ascii="Bangle" w:hAnsi="Bangle"/>
      <w:b/>
      <w:bCs/>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09F9"/>
    <w:rPr>
      <w:rFonts w:ascii="Arial" w:eastAsia="Times New Roman" w:hAnsi="Arial" w:cs="Arial"/>
      <w:b/>
      <w:bCs/>
      <w:kern w:val="32"/>
      <w:sz w:val="32"/>
      <w:szCs w:val="32"/>
    </w:rPr>
  </w:style>
  <w:style w:type="character" w:customStyle="1" w:styleId="Heading2Char">
    <w:name w:val="Heading 2 Char"/>
    <w:basedOn w:val="DefaultParagraphFont"/>
    <w:link w:val="Heading2"/>
    <w:rsid w:val="00D109F9"/>
    <w:rPr>
      <w:rFonts w:ascii="Arial" w:eastAsia="Times New Roman" w:hAnsi="Arial" w:cs="Arial"/>
      <w:b/>
      <w:bCs/>
      <w:i/>
      <w:iCs/>
      <w:sz w:val="28"/>
      <w:szCs w:val="28"/>
    </w:rPr>
  </w:style>
  <w:style w:type="character" w:customStyle="1" w:styleId="Heading3Char">
    <w:name w:val="Heading 3 Char"/>
    <w:basedOn w:val="DefaultParagraphFont"/>
    <w:link w:val="Heading3"/>
    <w:rsid w:val="00D109F9"/>
    <w:rPr>
      <w:rFonts w:ascii="Arial" w:eastAsia="MS Mincho" w:hAnsi="Arial" w:cs="Arial"/>
      <w:b/>
      <w:bCs/>
      <w:sz w:val="26"/>
      <w:szCs w:val="26"/>
      <w:lang w:val="en-AU" w:eastAsia="ja-JP" w:bidi="he-IL"/>
    </w:rPr>
  </w:style>
  <w:style w:type="character" w:customStyle="1" w:styleId="Heading4Char">
    <w:name w:val="Heading 4 Char"/>
    <w:basedOn w:val="DefaultParagraphFont"/>
    <w:link w:val="Heading4"/>
    <w:rsid w:val="00D109F9"/>
    <w:rPr>
      <w:rFonts w:ascii="Bangle" w:eastAsia="Times New Roman" w:hAnsi="Bangle" w:cs="Times New Roman"/>
      <w:b/>
      <w:bCs/>
      <w:sz w:val="32"/>
      <w:szCs w:val="24"/>
      <w:lang w:val="en-US"/>
    </w:rPr>
  </w:style>
  <w:style w:type="paragraph" w:styleId="Header">
    <w:name w:val="header"/>
    <w:basedOn w:val="Normal"/>
    <w:link w:val="HeaderChar"/>
    <w:rsid w:val="00D109F9"/>
    <w:pPr>
      <w:tabs>
        <w:tab w:val="center" w:pos="4153"/>
        <w:tab w:val="right" w:pos="8306"/>
      </w:tabs>
    </w:pPr>
  </w:style>
  <w:style w:type="character" w:customStyle="1" w:styleId="HeaderChar">
    <w:name w:val="Header Char"/>
    <w:basedOn w:val="DefaultParagraphFont"/>
    <w:link w:val="Header"/>
    <w:rsid w:val="00D109F9"/>
    <w:rPr>
      <w:rFonts w:ascii="Times New Roman" w:eastAsia="Times New Roman" w:hAnsi="Times New Roman" w:cs="Times New Roman"/>
      <w:sz w:val="24"/>
      <w:szCs w:val="24"/>
    </w:rPr>
  </w:style>
  <w:style w:type="paragraph" w:styleId="Footer">
    <w:name w:val="footer"/>
    <w:basedOn w:val="Normal"/>
    <w:link w:val="FooterChar"/>
    <w:uiPriority w:val="99"/>
    <w:rsid w:val="00D109F9"/>
    <w:pPr>
      <w:tabs>
        <w:tab w:val="center" w:pos="4153"/>
        <w:tab w:val="right" w:pos="8306"/>
      </w:tabs>
    </w:pPr>
  </w:style>
  <w:style w:type="character" w:customStyle="1" w:styleId="FooterChar">
    <w:name w:val="Footer Char"/>
    <w:basedOn w:val="DefaultParagraphFont"/>
    <w:link w:val="Footer"/>
    <w:uiPriority w:val="99"/>
    <w:rsid w:val="00D109F9"/>
    <w:rPr>
      <w:rFonts w:ascii="Times New Roman" w:eastAsia="Times New Roman" w:hAnsi="Times New Roman" w:cs="Times New Roman"/>
      <w:sz w:val="24"/>
      <w:szCs w:val="24"/>
    </w:rPr>
  </w:style>
  <w:style w:type="character" w:styleId="PageNumber">
    <w:name w:val="page number"/>
    <w:basedOn w:val="DefaultParagraphFont"/>
    <w:rsid w:val="00D109F9"/>
  </w:style>
  <w:style w:type="table" w:styleId="TableGrid">
    <w:name w:val="Table Grid"/>
    <w:basedOn w:val="TableNormal"/>
    <w:rsid w:val="00D109F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D109F9"/>
    <w:rPr>
      <w:b/>
      <w:bCs/>
    </w:rPr>
  </w:style>
  <w:style w:type="character" w:styleId="Emphasis">
    <w:name w:val="Emphasis"/>
    <w:qFormat/>
    <w:rsid w:val="00D109F9"/>
    <w:rPr>
      <w:i/>
      <w:iCs/>
    </w:rPr>
  </w:style>
  <w:style w:type="paragraph" w:styleId="NormalWeb">
    <w:name w:val="Normal (Web)"/>
    <w:basedOn w:val="Normal"/>
    <w:rsid w:val="00D109F9"/>
    <w:pPr>
      <w:spacing w:before="100" w:beforeAutospacing="1" w:after="100" w:afterAutospacing="1"/>
    </w:pPr>
    <w:rPr>
      <w:rFonts w:ascii="Arial Unicode MS" w:eastAsia="Arial Unicode MS" w:hAnsi="Arial Unicode MS" w:cs="Arial Unicode MS"/>
      <w:lang w:val="en-AU"/>
    </w:rPr>
  </w:style>
  <w:style w:type="character" w:styleId="Hyperlink">
    <w:name w:val="Hyperlink"/>
    <w:rsid w:val="00D109F9"/>
    <w:rPr>
      <w:color w:val="0000FF"/>
      <w:u w:val="single"/>
    </w:rPr>
  </w:style>
  <w:style w:type="paragraph" w:styleId="BodyTextIndent">
    <w:name w:val="Body Text Indent"/>
    <w:basedOn w:val="Normal"/>
    <w:link w:val="BodyTextIndentChar"/>
    <w:rsid w:val="00D109F9"/>
    <w:pPr>
      <w:ind w:left="360"/>
    </w:pPr>
    <w:rPr>
      <w:lang w:val="en-US"/>
    </w:rPr>
  </w:style>
  <w:style w:type="character" w:customStyle="1" w:styleId="BodyTextIndentChar">
    <w:name w:val="Body Text Indent Char"/>
    <w:basedOn w:val="DefaultParagraphFont"/>
    <w:link w:val="BodyTextIndent"/>
    <w:rsid w:val="00D109F9"/>
    <w:rPr>
      <w:rFonts w:ascii="Times New Roman" w:eastAsia="Times New Roman" w:hAnsi="Times New Roman" w:cs="Times New Roman"/>
      <w:sz w:val="24"/>
      <w:szCs w:val="24"/>
      <w:lang w:val="en-US"/>
    </w:rPr>
  </w:style>
  <w:style w:type="paragraph" w:styleId="BalloonText">
    <w:name w:val="Balloon Text"/>
    <w:basedOn w:val="Normal"/>
    <w:link w:val="BalloonTextChar"/>
    <w:rsid w:val="00D109F9"/>
    <w:rPr>
      <w:rFonts w:ascii="Tahoma" w:hAnsi="Tahoma" w:cs="Tahoma"/>
      <w:sz w:val="16"/>
      <w:szCs w:val="16"/>
    </w:rPr>
  </w:style>
  <w:style w:type="character" w:customStyle="1" w:styleId="BalloonTextChar">
    <w:name w:val="Balloon Text Char"/>
    <w:basedOn w:val="DefaultParagraphFont"/>
    <w:link w:val="BalloonText"/>
    <w:rsid w:val="00D109F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69.wmf"/><Relationship Id="rId21" Type="http://schemas.openxmlformats.org/officeDocument/2006/relationships/oleObject" Target="embeddings/oleObject3.bin"/><Relationship Id="rId42" Type="http://schemas.openxmlformats.org/officeDocument/2006/relationships/image" Target="http://ourworld.compuserve.com/homepages/g_knott/c2.gif" TargetMode="External"/><Relationship Id="rId47" Type="http://schemas.openxmlformats.org/officeDocument/2006/relationships/image" Target="media/image29.wmf"/><Relationship Id="rId63" Type="http://schemas.openxmlformats.org/officeDocument/2006/relationships/image" Target="media/image37.jpeg"/><Relationship Id="rId68" Type="http://schemas.openxmlformats.org/officeDocument/2006/relationships/image" Target="media/image41.wmf"/><Relationship Id="rId84" Type="http://schemas.openxmlformats.org/officeDocument/2006/relationships/oleObject" Target="embeddings/oleObject27.bin"/><Relationship Id="rId89" Type="http://schemas.openxmlformats.org/officeDocument/2006/relationships/image" Target="media/image52.jpeg"/><Relationship Id="rId112" Type="http://schemas.openxmlformats.org/officeDocument/2006/relationships/image" Target="media/image66.wmf"/><Relationship Id="rId133" Type="http://schemas.openxmlformats.org/officeDocument/2006/relationships/image" Target="media/image82.jpeg"/><Relationship Id="rId138" Type="http://schemas.openxmlformats.org/officeDocument/2006/relationships/oleObject" Target="embeddings/oleObject44.bin"/><Relationship Id="rId154" Type="http://schemas.openxmlformats.org/officeDocument/2006/relationships/image" Target="media/image99.wmf"/><Relationship Id="rId159" Type="http://schemas.openxmlformats.org/officeDocument/2006/relationships/oleObject" Target="embeddings/oleObject50.bin"/><Relationship Id="rId175" Type="http://schemas.openxmlformats.org/officeDocument/2006/relationships/footer" Target="footer1.xml"/><Relationship Id="rId170" Type="http://schemas.openxmlformats.org/officeDocument/2006/relationships/image" Target="media/image110.png"/><Relationship Id="rId16" Type="http://schemas.openxmlformats.org/officeDocument/2006/relationships/image" Target="media/image8.jpeg"/><Relationship Id="rId107" Type="http://schemas.openxmlformats.org/officeDocument/2006/relationships/oleObject" Target="embeddings/oleObject36.bin"/><Relationship Id="rId11" Type="http://schemas.openxmlformats.org/officeDocument/2006/relationships/image" Target="media/image4.jpeg"/><Relationship Id="rId32" Type="http://schemas.openxmlformats.org/officeDocument/2006/relationships/image" Target="media/image17.wmf"/><Relationship Id="rId37" Type="http://schemas.openxmlformats.org/officeDocument/2006/relationships/image" Target="media/image21.jpeg"/><Relationship Id="rId53" Type="http://schemas.openxmlformats.org/officeDocument/2006/relationships/image" Target="media/image32.wmf"/><Relationship Id="rId58" Type="http://schemas.openxmlformats.org/officeDocument/2006/relationships/oleObject" Target="embeddings/oleObject16.bin"/><Relationship Id="rId74" Type="http://schemas.openxmlformats.org/officeDocument/2006/relationships/image" Target="media/image44.wmf"/><Relationship Id="rId79" Type="http://schemas.openxmlformats.org/officeDocument/2006/relationships/oleObject" Target="embeddings/oleObject25.bin"/><Relationship Id="rId102" Type="http://schemas.openxmlformats.org/officeDocument/2006/relationships/image" Target="media/image60.jpeg"/><Relationship Id="rId123" Type="http://schemas.openxmlformats.org/officeDocument/2006/relationships/image" Target="media/image72.jpeg"/><Relationship Id="rId128" Type="http://schemas.openxmlformats.org/officeDocument/2006/relationships/image" Target="media/image77.jpeg"/><Relationship Id="rId144" Type="http://schemas.openxmlformats.org/officeDocument/2006/relationships/image" Target="media/image91.jpeg"/><Relationship Id="rId149" Type="http://schemas.openxmlformats.org/officeDocument/2006/relationships/image" Target="media/image96.wmf"/><Relationship Id="rId5" Type="http://schemas.openxmlformats.org/officeDocument/2006/relationships/webSettings" Target="webSettings.xml"/><Relationship Id="rId90" Type="http://schemas.openxmlformats.org/officeDocument/2006/relationships/image" Target="media/image53.wmf"/><Relationship Id="rId95" Type="http://schemas.openxmlformats.org/officeDocument/2006/relationships/oleObject" Target="embeddings/oleObject32.bin"/><Relationship Id="rId160" Type="http://schemas.openxmlformats.org/officeDocument/2006/relationships/image" Target="media/image102.jpeg"/><Relationship Id="rId165" Type="http://schemas.openxmlformats.org/officeDocument/2006/relationships/image" Target="media/image105.png"/><Relationship Id="rId22" Type="http://schemas.openxmlformats.org/officeDocument/2006/relationships/image" Target="media/image12.wmf"/><Relationship Id="rId27" Type="http://schemas.openxmlformats.org/officeDocument/2006/relationships/image" Target="media/image14.wmf"/><Relationship Id="rId43" Type="http://schemas.openxmlformats.org/officeDocument/2006/relationships/image" Target="media/image25.jpeg"/><Relationship Id="rId48" Type="http://schemas.openxmlformats.org/officeDocument/2006/relationships/oleObject" Target="embeddings/oleObject11.bin"/><Relationship Id="rId64" Type="http://schemas.openxmlformats.org/officeDocument/2006/relationships/image" Target="media/image38.jpeg"/><Relationship Id="rId69" Type="http://schemas.openxmlformats.org/officeDocument/2006/relationships/oleObject" Target="embeddings/oleObject20.bin"/><Relationship Id="rId113" Type="http://schemas.openxmlformats.org/officeDocument/2006/relationships/oleObject" Target="embeddings/oleObject39.bin"/><Relationship Id="rId118" Type="http://schemas.openxmlformats.org/officeDocument/2006/relationships/oleObject" Target="embeddings/oleObject41.bin"/><Relationship Id="rId134" Type="http://schemas.openxmlformats.org/officeDocument/2006/relationships/image" Target="media/image83.jpeg"/><Relationship Id="rId139" Type="http://schemas.openxmlformats.org/officeDocument/2006/relationships/image" Target="media/image87.emf"/><Relationship Id="rId80" Type="http://schemas.openxmlformats.org/officeDocument/2006/relationships/image" Target="media/image47.wmf"/><Relationship Id="rId85" Type="http://schemas.openxmlformats.org/officeDocument/2006/relationships/image" Target="media/image50.wmf"/><Relationship Id="rId150" Type="http://schemas.openxmlformats.org/officeDocument/2006/relationships/oleObject" Target="embeddings/oleObject46.bin"/><Relationship Id="rId155" Type="http://schemas.openxmlformats.org/officeDocument/2006/relationships/oleObject" Target="embeddings/oleObject48.bin"/><Relationship Id="rId171" Type="http://schemas.openxmlformats.org/officeDocument/2006/relationships/image" Target="media/image111.jpeg"/><Relationship Id="rId176"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9.wmf"/><Relationship Id="rId33" Type="http://schemas.openxmlformats.org/officeDocument/2006/relationships/oleObject" Target="embeddings/oleObject9.bin"/><Relationship Id="rId38" Type="http://schemas.openxmlformats.org/officeDocument/2006/relationships/image" Target="media/image22.wmf"/><Relationship Id="rId59" Type="http://schemas.openxmlformats.org/officeDocument/2006/relationships/image" Target="media/image35.wmf"/><Relationship Id="rId103" Type="http://schemas.openxmlformats.org/officeDocument/2006/relationships/image" Target="media/image61.png"/><Relationship Id="rId108" Type="http://schemas.openxmlformats.org/officeDocument/2006/relationships/image" Target="media/image64.wmf"/><Relationship Id="rId124" Type="http://schemas.openxmlformats.org/officeDocument/2006/relationships/image" Target="media/image73.jpeg"/><Relationship Id="rId129" Type="http://schemas.openxmlformats.org/officeDocument/2006/relationships/image" Target="media/image78.jpeg"/><Relationship Id="rId54" Type="http://schemas.openxmlformats.org/officeDocument/2006/relationships/oleObject" Target="embeddings/oleObject14.bin"/><Relationship Id="rId70" Type="http://schemas.openxmlformats.org/officeDocument/2006/relationships/image" Target="media/image42.wmf"/><Relationship Id="rId75" Type="http://schemas.openxmlformats.org/officeDocument/2006/relationships/oleObject" Target="embeddings/oleObject23.bin"/><Relationship Id="rId91" Type="http://schemas.openxmlformats.org/officeDocument/2006/relationships/oleObject" Target="embeddings/oleObject30.bin"/><Relationship Id="rId96" Type="http://schemas.openxmlformats.org/officeDocument/2006/relationships/image" Target="media/image56.wmf"/><Relationship Id="rId140" Type="http://schemas.openxmlformats.org/officeDocument/2006/relationships/oleObject" Target="embeddings/oleObject45.bin"/><Relationship Id="rId145" Type="http://schemas.openxmlformats.org/officeDocument/2006/relationships/image" Target="media/image92.jpeg"/><Relationship Id="rId161" Type="http://schemas.openxmlformats.org/officeDocument/2006/relationships/image" Target="media/image103.wmf"/><Relationship Id="rId166" Type="http://schemas.openxmlformats.org/officeDocument/2006/relationships/image" Target="media/image10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oleObject" Target="embeddings/oleObject7.bin"/><Relationship Id="rId49" Type="http://schemas.openxmlformats.org/officeDocument/2006/relationships/image" Target="media/image30.wmf"/><Relationship Id="rId114" Type="http://schemas.openxmlformats.org/officeDocument/2006/relationships/image" Target="media/image67.jpeg"/><Relationship Id="rId119" Type="http://schemas.openxmlformats.org/officeDocument/2006/relationships/image" Target="media/image70.wmf"/><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9.jpeg"/><Relationship Id="rId73" Type="http://schemas.openxmlformats.org/officeDocument/2006/relationships/oleObject" Target="embeddings/oleObject22.bin"/><Relationship Id="rId78" Type="http://schemas.openxmlformats.org/officeDocument/2006/relationships/image" Target="media/image46.wmf"/><Relationship Id="rId81" Type="http://schemas.openxmlformats.org/officeDocument/2006/relationships/image" Target="media/image48.wmf"/><Relationship Id="rId86" Type="http://schemas.openxmlformats.org/officeDocument/2006/relationships/oleObject" Target="embeddings/oleObject28.bin"/><Relationship Id="rId94" Type="http://schemas.openxmlformats.org/officeDocument/2006/relationships/image" Target="media/image55.wmf"/><Relationship Id="rId99" Type="http://schemas.openxmlformats.org/officeDocument/2006/relationships/oleObject" Target="embeddings/oleObject34.bin"/><Relationship Id="rId101" Type="http://schemas.openxmlformats.org/officeDocument/2006/relationships/image" Target="media/image59.png"/><Relationship Id="rId122" Type="http://schemas.openxmlformats.org/officeDocument/2006/relationships/oleObject" Target="embeddings/oleObject43.bin"/><Relationship Id="rId130" Type="http://schemas.openxmlformats.org/officeDocument/2006/relationships/image" Target="media/image79.jpeg"/><Relationship Id="rId135" Type="http://schemas.openxmlformats.org/officeDocument/2006/relationships/image" Target="media/image84.jpeg"/><Relationship Id="rId143" Type="http://schemas.openxmlformats.org/officeDocument/2006/relationships/image" Target="media/image90.jpeg"/><Relationship Id="rId148" Type="http://schemas.openxmlformats.org/officeDocument/2006/relationships/image" Target="media/image95.jpeg"/><Relationship Id="rId151" Type="http://schemas.openxmlformats.org/officeDocument/2006/relationships/image" Target="media/image97.wmf"/><Relationship Id="rId156" Type="http://schemas.openxmlformats.org/officeDocument/2006/relationships/image" Target="media/image100.wmf"/><Relationship Id="rId164" Type="http://schemas.openxmlformats.org/officeDocument/2006/relationships/image" Target="media/image104.png"/><Relationship Id="rId169" Type="http://schemas.openxmlformats.org/officeDocument/2006/relationships/image" Target="media/image109.jpeg"/><Relationship Id="rId177"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12.jpeg"/><Relationship Id="rId13" Type="http://schemas.openxmlformats.org/officeDocument/2006/relationships/image" Target="media/image6.jpeg"/><Relationship Id="rId18" Type="http://schemas.openxmlformats.org/officeDocument/2006/relationships/oleObject" Target="embeddings/oleObject2.bin"/><Relationship Id="rId39" Type="http://schemas.openxmlformats.org/officeDocument/2006/relationships/oleObject" Target="embeddings/oleObject10.bin"/><Relationship Id="rId109" Type="http://schemas.openxmlformats.org/officeDocument/2006/relationships/oleObject" Target="embeddings/oleObject37.bin"/><Relationship Id="rId34" Type="http://schemas.openxmlformats.org/officeDocument/2006/relationships/image" Target="media/image18.jpeg"/><Relationship Id="rId50" Type="http://schemas.openxmlformats.org/officeDocument/2006/relationships/oleObject" Target="embeddings/oleObject12.bin"/><Relationship Id="rId55" Type="http://schemas.openxmlformats.org/officeDocument/2006/relationships/image" Target="media/image33.wmf"/><Relationship Id="rId76" Type="http://schemas.openxmlformats.org/officeDocument/2006/relationships/image" Target="media/image45.wmf"/><Relationship Id="rId97" Type="http://schemas.openxmlformats.org/officeDocument/2006/relationships/oleObject" Target="embeddings/oleObject33.bin"/><Relationship Id="rId104" Type="http://schemas.openxmlformats.org/officeDocument/2006/relationships/image" Target="media/image62.emf"/><Relationship Id="rId120" Type="http://schemas.openxmlformats.org/officeDocument/2006/relationships/oleObject" Target="embeddings/oleObject42.bin"/><Relationship Id="rId125" Type="http://schemas.openxmlformats.org/officeDocument/2006/relationships/image" Target="media/image74.jpeg"/><Relationship Id="rId141" Type="http://schemas.openxmlformats.org/officeDocument/2006/relationships/image" Target="media/image88.jpeg"/><Relationship Id="rId146" Type="http://schemas.openxmlformats.org/officeDocument/2006/relationships/image" Target="media/image93.jpeg"/><Relationship Id="rId167" Type="http://schemas.openxmlformats.org/officeDocument/2006/relationships/image" Target="media/image107.jpeg"/><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54.wmf"/><Relationship Id="rId162" Type="http://schemas.openxmlformats.org/officeDocument/2006/relationships/oleObject" Target="embeddings/oleObject51.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image" Target="media/image23.jpeg"/><Relationship Id="rId45" Type="http://schemas.openxmlformats.org/officeDocument/2006/relationships/image" Target="media/image27.jpeg"/><Relationship Id="rId66" Type="http://schemas.openxmlformats.org/officeDocument/2006/relationships/image" Target="media/image40.wmf"/><Relationship Id="rId87" Type="http://schemas.openxmlformats.org/officeDocument/2006/relationships/image" Target="media/image51.wmf"/><Relationship Id="rId110" Type="http://schemas.openxmlformats.org/officeDocument/2006/relationships/image" Target="media/image65.wmf"/><Relationship Id="rId115" Type="http://schemas.openxmlformats.org/officeDocument/2006/relationships/image" Target="media/image68.wmf"/><Relationship Id="rId131" Type="http://schemas.openxmlformats.org/officeDocument/2006/relationships/image" Target="media/image80.jpeg"/><Relationship Id="rId136" Type="http://schemas.openxmlformats.org/officeDocument/2006/relationships/image" Target="media/image85.jpeg"/><Relationship Id="rId157" Type="http://schemas.openxmlformats.org/officeDocument/2006/relationships/oleObject" Target="embeddings/oleObject49.bin"/><Relationship Id="rId61" Type="http://schemas.openxmlformats.org/officeDocument/2006/relationships/image" Target="media/image36.wmf"/><Relationship Id="rId82" Type="http://schemas.openxmlformats.org/officeDocument/2006/relationships/oleObject" Target="embeddings/oleObject26.bin"/><Relationship Id="rId152" Type="http://schemas.openxmlformats.org/officeDocument/2006/relationships/oleObject" Target="embeddings/oleObject47.bin"/><Relationship Id="rId173" Type="http://schemas.openxmlformats.org/officeDocument/2006/relationships/image" Target="media/image113.jpeg"/><Relationship Id="rId19" Type="http://schemas.openxmlformats.org/officeDocument/2006/relationships/image" Target="media/image10.png"/><Relationship Id="rId14"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image" Target="media/image19.jpeg"/><Relationship Id="rId56" Type="http://schemas.openxmlformats.org/officeDocument/2006/relationships/oleObject" Target="embeddings/oleObject15.bin"/><Relationship Id="rId77" Type="http://schemas.openxmlformats.org/officeDocument/2006/relationships/oleObject" Target="embeddings/oleObject24.bin"/><Relationship Id="rId100" Type="http://schemas.openxmlformats.org/officeDocument/2006/relationships/image" Target="media/image58.jpeg"/><Relationship Id="rId105" Type="http://schemas.openxmlformats.org/officeDocument/2006/relationships/oleObject" Target="embeddings/oleObject35.bin"/><Relationship Id="rId126" Type="http://schemas.openxmlformats.org/officeDocument/2006/relationships/image" Target="media/image75.jpeg"/><Relationship Id="rId147" Type="http://schemas.openxmlformats.org/officeDocument/2006/relationships/image" Target="media/image94.jpeg"/><Relationship Id="rId168" Type="http://schemas.openxmlformats.org/officeDocument/2006/relationships/image" Target="media/image108.jpeg"/><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image" Target="media/image43.wmf"/><Relationship Id="rId93" Type="http://schemas.openxmlformats.org/officeDocument/2006/relationships/oleObject" Target="embeddings/oleObject31.bin"/><Relationship Id="rId98" Type="http://schemas.openxmlformats.org/officeDocument/2006/relationships/image" Target="media/image57.wmf"/><Relationship Id="rId121" Type="http://schemas.openxmlformats.org/officeDocument/2006/relationships/image" Target="media/image71.wmf"/><Relationship Id="rId142" Type="http://schemas.openxmlformats.org/officeDocument/2006/relationships/image" Target="media/image89.jpeg"/><Relationship Id="rId163"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image" Target="media/image28.jpeg"/><Relationship Id="rId67" Type="http://schemas.openxmlformats.org/officeDocument/2006/relationships/oleObject" Target="embeddings/oleObject19.bin"/><Relationship Id="rId116" Type="http://schemas.openxmlformats.org/officeDocument/2006/relationships/oleObject" Target="embeddings/oleObject40.bin"/><Relationship Id="rId137" Type="http://schemas.openxmlformats.org/officeDocument/2006/relationships/image" Target="media/image86.png"/><Relationship Id="rId158" Type="http://schemas.openxmlformats.org/officeDocument/2006/relationships/image" Target="media/image101.png"/><Relationship Id="rId20" Type="http://schemas.openxmlformats.org/officeDocument/2006/relationships/image" Target="media/image11.wmf"/><Relationship Id="rId41" Type="http://schemas.openxmlformats.org/officeDocument/2006/relationships/image" Target="media/image24.png"/><Relationship Id="rId62" Type="http://schemas.openxmlformats.org/officeDocument/2006/relationships/oleObject" Target="embeddings/oleObject18.bin"/><Relationship Id="rId83" Type="http://schemas.openxmlformats.org/officeDocument/2006/relationships/image" Target="media/image49.wmf"/><Relationship Id="rId88" Type="http://schemas.openxmlformats.org/officeDocument/2006/relationships/oleObject" Target="embeddings/oleObject29.bin"/><Relationship Id="rId111" Type="http://schemas.openxmlformats.org/officeDocument/2006/relationships/oleObject" Target="embeddings/oleObject38.bin"/><Relationship Id="rId132" Type="http://schemas.openxmlformats.org/officeDocument/2006/relationships/image" Target="media/image81.jpeg"/><Relationship Id="rId153" Type="http://schemas.openxmlformats.org/officeDocument/2006/relationships/image" Target="media/image98.jpeg"/><Relationship Id="rId174" Type="http://schemas.openxmlformats.org/officeDocument/2006/relationships/image" Target="media/image114.jpeg"/><Relationship Id="rId15" Type="http://schemas.openxmlformats.org/officeDocument/2006/relationships/oleObject" Target="embeddings/oleObject1.bin"/><Relationship Id="rId36" Type="http://schemas.openxmlformats.org/officeDocument/2006/relationships/image" Target="media/image20.jpeg"/><Relationship Id="rId57" Type="http://schemas.openxmlformats.org/officeDocument/2006/relationships/image" Target="media/image34.wmf"/><Relationship Id="rId106" Type="http://schemas.openxmlformats.org/officeDocument/2006/relationships/image" Target="media/image63.wmf"/><Relationship Id="rId127"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04597-CB8C-4116-999A-F8F40A78A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5050</Words>
  <Characters>28787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Duncan Liengme</cp:lastModifiedBy>
  <cp:revision>15</cp:revision>
  <dcterms:created xsi:type="dcterms:W3CDTF">2012-12-05T22:08:00Z</dcterms:created>
  <dcterms:modified xsi:type="dcterms:W3CDTF">2014-11-28T01:19:00Z</dcterms:modified>
</cp:coreProperties>
</file>